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4E15" w:rsidRDefault="00625837" w:rsidP="006258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1. Постановление администрации муниципального района Сергиевский Самарской области</w:t>
      </w:r>
    </w:p>
    <w:p w:rsidR="00B70F37" w:rsidRDefault="006258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№116 от 13 февраля 2026 года «О</w:t>
      </w: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625837">
        <w:rPr>
          <w:rFonts w:ascii="Times New Roman" w:eastAsia="Calibri" w:hAnsi="Times New Roman" w:cs="Times New Roman"/>
          <w:sz w:val="12"/>
          <w:szCs w:val="12"/>
        </w:rPr>
        <w:t>оложения 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625837">
        <w:rPr>
          <w:rFonts w:ascii="Times New Roman" w:eastAsia="Calibri" w:hAnsi="Times New Roman" w:cs="Times New Roman"/>
          <w:sz w:val="12"/>
          <w:szCs w:val="12"/>
        </w:rPr>
        <w:t>б условиях и порядке осуществления переданных государственных полномочий по социальной поддержке населения»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</w:t>
      </w:r>
      <w:r w:rsidR="00273944">
        <w:rPr>
          <w:rFonts w:ascii="Times New Roman" w:eastAsia="Calibri" w:hAnsi="Times New Roman" w:cs="Times New Roman"/>
          <w:sz w:val="12"/>
          <w:szCs w:val="12"/>
        </w:rPr>
        <w:t>………………….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</w:t>
      </w:r>
      <w:r w:rsidR="00273944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6258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2. Постановление администрации муниципального района Сергиевский Самарской области</w:t>
      </w:r>
    </w:p>
    <w:p w:rsidR="00B70F37" w:rsidRDefault="00625837" w:rsidP="0062583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№117 от 13 февраля 2026 года «О</w:t>
      </w: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625837">
        <w:rPr>
          <w:rFonts w:ascii="Times New Roman" w:eastAsia="Calibri" w:hAnsi="Times New Roman" w:cs="Times New Roman"/>
          <w:sz w:val="12"/>
          <w:szCs w:val="12"/>
        </w:rPr>
        <w:t>оложения 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625837">
        <w:rPr>
          <w:rFonts w:ascii="Times New Roman" w:eastAsia="Calibri" w:hAnsi="Times New Roman" w:cs="Times New Roman"/>
          <w:sz w:val="12"/>
          <w:szCs w:val="12"/>
        </w:rPr>
        <w:t>б условиях и порядке осуществления переданных государственных полномочий в сфере охраны окружающей среды»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</w:t>
      </w:r>
      <w:r w:rsidR="00273944">
        <w:rPr>
          <w:rFonts w:ascii="Times New Roman" w:eastAsia="Calibri" w:hAnsi="Times New Roman" w:cs="Times New Roman"/>
          <w:sz w:val="12"/>
          <w:szCs w:val="12"/>
        </w:rPr>
        <w:t>………………………….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273944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6258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3. Постановление администрации муниципального района Сергиевский Самарской области</w:t>
      </w:r>
    </w:p>
    <w:p w:rsidR="00B70F37" w:rsidRDefault="00625837" w:rsidP="0062583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№118 от 13 февраля 2026 года «О</w:t>
      </w: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625837">
        <w:rPr>
          <w:rFonts w:ascii="Times New Roman" w:eastAsia="Calibri" w:hAnsi="Times New Roman" w:cs="Times New Roman"/>
          <w:sz w:val="12"/>
          <w:szCs w:val="12"/>
        </w:rPr>
        <w:t>оложения 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625837">
        <w:rPr>
          <w:rFonts w:ascii="Times New Roman" w:eastAsia="Calibri" w:hAnsi="Times New Roman" w:cs="Times New Roman"/>
          <w:sz w:val="12"/>
          <w:szCs w:val="12"/>
        </w:rPr>
        <w:t>б условиях и порядке осуществления переданных государственных полномочий по поддержке сельскохозяйственного производства»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</w:t>
      </w:r>
      <w:r w:rsidR="00273944">
        <w:rPr>
          <w:rFonts w:ascii="Times New Roman" w:eastAsia="Calibri" w:hAnsi="Times New Roman" w:cs="Times New Roman"/>
          <w:sz w:val="12"/>
          <w:szCs w:val="12"/>
        </w:rPr>
        <w:t>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……………….</w:t>
      </w:r>
      <w:r w:rsidR="00273944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6258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4. Постановление администрации муниципального района Сергиевский Самарской области</w:t>
      </w:r>
    </w:p>
    <w:p w:rsidR="00B70F37" w:rsidRDefault="00625837" w:rsidP="0062583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№130 от 17 февраля 2026 года «</w:t>
      </w: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постановление администрации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625837">
        <w:rPr>
          <w:rFonts w:ascii="Times New Roman" w:eastAsia="Calibri" w:hAnsi="Times New Roman" w:cs="Times New Roman"/>
          <w:sz w:val="12"/>
          <w:szCs w:val="12"/>
        </w:rPr>
        <w:t>амарско</w:t>
      </w:r>
      <w:r>
        <w:rPr>
          <w:rFonts w:ascii="Times New Roman" w:eastAsia="Calibri" w:hAnsi="Times New Roman" w:cs="Times New Roman"/>
          <w:sz w:val="12"/>
          <w:szCs w:val="12"/>
        </w:rPr>
        <w:t>й области от 14.06.2016 № 665 «О</w:t>
      </w:r>
      <w:r w:rsidRPr="00625837">
        <w:rPr>
          <w:rFonts w:ascii="Times New Roman" w:eastAsia="Calibri" w:hAnsi="Times New Roman" w:cs="Times New Roman"/>
          <w:sz w:val="12"/>
          <w:szCs w:val="12"/>
        </w:rPr>
        <w:t>б утверждении тарифов на услуги, предоставляемые муниципальным бюджетным учреждением «</w:t>
      </w:r>
      <w:r>
        <w:rPr>
          <w:rFonts w:ascii="Times New Roman" w:eastAsia="Calibri" w:hAnsi="Times New Roman" w:cs="Times New Roman"/>
          <w:sz w:val="12"/>
          <w:szCs w:val="12"/>
        </w:rPr>
        <w:t>М</w:t>
      </w: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ногофункциональный центр предоставления государственных и муниципальных услуг»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625837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273944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273944">
        <w:rPr>
          <w:rFonts w:ascii="Times New Roman" w:eastAsia="Calibri" w:hAnsi="Times New Roman" w:cs="Times New Roman"/>
          <w:sz w:val="12"/>
          <w:szCs w:val="12"/>
        </w:rPr>
        <w:t>4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509B9" w:rsidRDefault="000509B9" w:rsidP="000509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5. Постановление администрации</w:t>
      </w:r>
      <w:r w:rsidRPr="000509B9">
        <w:rPr>
          <w:rFonts w:ascii="Times New Roman" w:eastAsia="Calibri" w:hAnsi="Times New Roman" w:cs="Times New Roman"/>
          <w:sz w:val="12"/>
          <w:szCs w:val="12"/>
        </w:rPr>
        <w:t xml:space="preserve"> городского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С</w:t>
      </w:r>
      <w:r w:rsidRPr="000509B9">
        <w:rPr>
          <w:rFonts w:ascii="Times New Roman" w:eastAsia="Calibri" w:hAnsi="Times New Roman" w:cs="Times New Roman"/>
          <w:sz w:val="12"/>
          <w:szCs w:val="12"/>
        </w:rPr>
        <w:t>уходол</w:t>
      </w:r>
      <w:r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B70F37" w:rsidRDefault="000509B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№33 от 19 февраля 2026 года «О</w:t>
      </w:r>
      <w:r w:rsidRPr="000509B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 w:rsidRPr="000509B9">
        <w:rPr>
          <w:rFonts w:ascii="Times New Roman" w:eastAsia="Calibri" w:hAnsi="Times New Roman" w:cs="Times New Roman"/>
          <w:sz w:val="12"/>
          <w:szCs w:val="12"/>
        </w:rPr>
        <w:t>дизайн-проектов</w:t>
      </w:r>
      <w:proofErr w:type="gramEnd"/>
      <w:r w:rsidRPr="000509B9">
        <w:rPr>
          <w:rFonts w:ascii="Times New Roman" w:eastAsia="Calibri" w:hAnsi="Times New Roman" w:cs="Times New Roman"/>
          <w:sz w:val="12"/>
          <w:szCs w:val="12"/>
        </w:rPr>
        <w:t xml:space="preserve"> по благоустройству общественных территорий в рамках реализации  муниципальной программы городского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С</w:t>
      </w:r>
      <w:r w:rsidRPr="000509B9">
        <w:rPr>
          <w:rFonts w:ascii="Times New Roman" w:eastAsia="Calibri" w:hAnsi="Times New Roman" w:cs="Times New Roman"/>
          <w:sz w:val="12"/>
          <w:szCs w:val="12"/>
        </w:rPr>
        <w:t>уходол муниципального района Сергиевский «</w:t>
      </w:r>
      <w:r>
        <w:rPr>
          <w:rFonts w:ascii="Times New Roman" w:eastAsia="Calibri" w:hAnsi="Times New Roman" w:cs="Times New Roman"/>
          <w:sz w:val="12"/>
          <w:szCs w:val="12"/>
        </w:rPr>
        <w:t>Ф</w:t>
      </w:r>
      <w:r w:rsidRPr="000509B9">
        <w:rPr>
          <w:rFonts w:ascii="Times New Roman" w:eastAsia="Calibri" w:hAnsi="Times New Roman" w:cs="Times New Roman"/>
          <w:sz w:val="12"/>
          <w:szCs w:val="12"/>
        </w:rPr>
        <w:t>ормирование комфортной городской  среды на 2025-2030 годы» на 2026 год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</w:t>
      </w:r>
      <w:r w:rsidR="00273944">
        <w:rPr>
          <w:rFonts w:ascii="Times New Roman" w:eastAsia="Calibri" w:hAnsi="Times New Roman" w:cs="Times New Roman"/>
          <w:sz w:val="12"/>
          <w:szCs w:val="12"/>
        </w:rPr>
        <w:t>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273944">
        <w:rPr>
          <w:rFonts w:ascii="Times New Roman" w:eastAsia="Calibri" w:hAnsi="Times New Roman" w:cs="Times New Roman"/>
          <w:sz w:val="12"/>
          <w:szCs w:val="12"/>
        </w:rPr>
        <w:t>4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0509B9" w:rsidP="000509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6. </w:t>
      </w:r>
      <w:r w:rsidRPr="000509B9">
        <w:rPr>
          <w:rFonts w:ascii="Times New Roman" w:eastAsia="Calibri" w:hAnsi="Times New Roman" w:cs="Times New Roman"/>
          <w:sz w:val="12"/>
          <w:szCs w:val="12"/>
        </w:rPr>
        <w:t>Извещение о начале выполнения комплексных кадастровых работ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</w:t>
      </w:r>
      <w:r w:rsidR="00273944">
        <w:rPr>
          <w:rFonts w:ascii="Times New Roman" w:eastAsia="Calibri" w:hAnsi="Times New Roman" w:cs="Times New Roman"/>
          <w:sz w:val="12"/>
          <w:szCs w:val="12"/>
        </w:rPr>
        <w:t>…………….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273944">
        <w:rPr>
          <w:rFonts w:ascii="Times New Roman" w:eastAsia="Calibri" w:hAnsi="Times New Roman" w:cs="Times New Roman"/>
          <w:sz w:val="12"/>
          <w:szCs w:val="12"/>
        </w:rPr>
        <w:t>6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950482" w:rsidP="009504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7. </w:t>
      </w:r>
      <w:r w:rsidRPr="00950482">
        <w:rPr>
          <w:rFonts w:ascii="Times New Roman" w:eastAsia="Calibri" w:hAnsi="Times New Roman" w:cs="Times New Roman"/>
          <w:sz w:val="12"/>
          <w:szCs w:val="12"/>
        </w:rPr>
        <w:t>Сообщение о возможном установлении публичного сервитута от 20.02.2026г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</w:t>
      </w:r>
      <w:r w:rsidR="00273944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……….</w:t>
      </w:r>
      <w:r w:rsidR="00273944">
        <w:rPr>
          <w:rFonts w:ascii="Times New Roman" w:eastAsia="Calibri" w:hAnsi="Times New Roman" w:cs="Times New Roman"/>
          <w:sz w:val="12"/>
          <w:szCs w:val="12"/>
        </w:rPr>
        <w:t>7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3944" w:rsidRDefault="00273944" w:rsidP="0027394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8. </w:t>
      </w:r>
      <w:r w:rsidRPr="00950482">
        <w:rPr>
          <w:rFonts w:ascii="Times New Roman" w:eastAsia="Calibri" w:hAnsi="Times New Roman" w:cs="Times New Roman"/>
          <w:sz w:val="12"/>
          <w:szCs w:val="12"/>
        </w:rPr>
        <w:t>Сообщение о возможном установлении публичного сервитута от 20.02.2026г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………………………………………………………….……….8</w:t>
      </w:r>
    </w:p>
    <w:p w:rsidR="00273944" w:rsidRDefault="00273944" w:rsidP="0027394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3944" w:rsidRDefault="00273944" w:rsidP="0027394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9. </w:t>
      </w:r>
      <w:r w:rsidRPr="00950482">
        <w:rPr>
          <w:rFonts w:ascii="Times New Roman" w:eastAsia="Calibri" w:hAnsi="Times New Roman" w:cs="Times New Roman"/>
          <w:sz w:val="12"/>
          <w:szCs w:val="12"/>
        </w:rPr>
        <w:t>Сообщение о возможном установлении публичного сервитута от 20.02.2026г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……………………………………………………….………….9</w:t>
      </w:r>
    </w:p>
    <w:p w:rsidR="00273944" w:rsidRDefault="00273944" w:rsidP="0027394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298D" w:rsidRPr="00F0298D" w:rsidRDefault="00F0298D" w:rsidP="00F029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</w:t>
      </w:r>
      <w:r w:rsidRPr="00F0298D">
        <w:rPr>
          <w:rFonts w:ascii="Times New Roman" w:eastAsia="Calibri" w:hAnsi="Times New Roman" w:cs="Times New Roman"/>
          <w:sz w:val="12"/>
          <w:szCs w:val="12"/>
        </w:rPr>
        <w:t>. Решение Собрания Представителей сельского поселения Черновка муниципального района Сергиевский Самарской области</w:t>
      </w:r>
    </w:p>
    <w:p w:rsidR="00B70F37" w:rsidRDefault="00F0298D" w:rsidP="00F029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 от 12 февраля 2026 года «</w:t>
      </w:r>
      <w:r w:rsidRPr="00F0298D">
        <w:rPr>
          <w:rFonts w:ascii="Times New Roman" w:eastAsia="Calibri" w:hAnsi="Times New Roman" w:cs="Times New Roman"/>
          <w:sz w:val="12"/>
          <w:szCs w:val="12"/>
        </w:rPr>
        <w:t>О досрочном прекращении полномочий депутата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298D">
        <w:rPr>
          <w:rFonts w:ascii="Times New Roman" w:eastAsia="Calibri" w:hAnsi="Times New Roman" w:cs="Times New Roman"/>
          <w:sz w:val="12"/>
          <w:szCs w:val="12"/>
        </w:rPr>
        <w:t>сельского  поселения Черновка муниципального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298D">
        <w:rPr>
          <w:rFonts w:ascii="Times New Roman" w:eastAsia="Calibri" w:hAnsi="Times New Roman" w:cs="Times New Roman"/>
          <w:sz w:val="12"/>
          <w:szCs w:val="12"/>
        </w:rPr>
        <w:t>Сергиевский  Самарской области  Козловой Ольги Викторовны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»………………………………………………………………………………………...10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5449B4" w:rsidP="005449B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11. Постановление Правительства Самарской области</w:t>
      </w:r>
    </w:p>
    <w:p w:rsidR="005449B4" w:rsidRDefault="005449B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№66 от 16 февраля 2026 года «О внесении изменений в Генеральный план сельского поселения Елшанка муниципального района Сергиевский Самарской области»………………………………………………………………………………………………………………………………</w:t>
      </w:r>
      <w:r w:rsidR="00A56737">
        <w:rPr>
          <w:rFonts w:ascii="Times New Roman" w:eastAsia="Calibri" w:hAnsi="Times New Roman" w:cs="Times New Roman"/>
          <w:sz w:val="12"/>
          <w:szCs w:val="12"/>
        </w:rPr>
        <w:t>…………...</w:t>
      </w:r>
      <w:bookmarkStart w:id="0" w:name="_GoBack"/>
      <w:bookmarkEnd w:id="0"/>
      <w:r w:rsidR="00A56737">
        <w:rPr>
          <w:rFonts w:ascii="Times New Roman" w:eastAsia="Calibri" w:hAnsi="Times New Roman" w:cs="Times New Roman"/>
          <w:sz w:val="12"/>
          <w:szCs w:val="12"/>
        </w:rPr>
        <w:t>11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Pr="00F55381" w:rsidRDefault="00F55381" w:rsidP="00E80AA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5633" w:rsidRDefault="007E56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от «13» февраля 2026 г. №116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ОБ УТВЕРЖДЕНИИ ПОЛОЖЕНИЯ «ОБ УСЛОВИЯХ И ПОРЯДКЕ ОСУЩЕСТВЛЕНИЯ ПЕРЕДАННЫХ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 xml:space="preserve"> ГОСУДАРСТВЕННЫХ ПОЛНОМОЧИЙ ПО СОЦИАЛЬНОЙ ПОДДЕРЖКЕ НАСЕЛЕНИЯ»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25837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20.03.2025 № 33-ФЗ «Об общих принципах организации местного самоуправления в единой системе публичной власти», Бюджетным кодексом Российской Федерации от 31.07.1998 № 145-ФЗ, Законом Самарской области от 05.03.2005 № 77-ГД «О наделении органов местного самоуправления на территории Самарской области отдельными государственными полномочиями по социальной поддержке населения», Уставом муниципального района Сергиевский Самарской области администрация муниципального района Сергиевский Самарской области</w:t>
      </w:r>
      <w:proofErr w:type="gramEnd"/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постановляет: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1. Утвердить прилагаемое Положение «Об условиях и порядке осуществления переданных государственных полномочий  по социальной поддержке населения».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2. Признать утратившим силу постановление администрации муниципального района Сергиевский №510 от 17.05.2017 «Об утверждении Положения «О порядке осуществления переданных государственных полномочий по социальной поддержке населения»».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62583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 Самарской области Зеленину С.Н.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Приложение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к постановлению администрации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116</w:t>
      </w: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  от «</w:t>
      </w: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625837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 xml:space="preserve"> февраля</w:t>
      </w: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 202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г.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 xml:space="preserve">«ОБ УСЛОВИЯХ И ПОРЯДКЕ ОСУЩЕСТВЛЕНИЯ ПЕРЕДАННЫХ ГОСУДАРСТВЕННЫХ ПОЛНОМОЧИЙ 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ПО СОЦИАЛЬНОЙ ПОДДЕРЖКЕ НАСЕЛЕНИЯ»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1. Настоящее Положение </w:t>
      </w:r>
      <w:proofErr w:type="gramStart"/>
      <w:r w:rsidRPr="00625837">
        <w:rPr>
          <w:rFonts w:ascii="Times New Roman" w:eastAsia="Calibri" w:hAnsi="Times New Roman" w:cs="Times New Roman"/>
          <w:sz w:val="12"/>
          <w:szCs w:val="12"/>
        </w:rPr>
        <w:t>устанавливает условия</w:t>
      </w:r>
      <w:proofErr w:type="gramEnd"/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и порядок осуществления переданных администрации муниципального района Сергиевский Самарской области государственных полномочий по социальной поддержке населения (далее – государственные полномочия).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2. Главным распорядителем бюджетных средств является администрация муниципального района Сергиевский Самарской области (далее-администрация).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Реализацию переданных государственных полномочий осуществляет непосредственно муниципальное казенное учреждение «Комитет по делам семьи и детства» муниципального района Сергиевский Самарской области (далее-Комитет).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3. Финансовое обеспечение государственных полномочий осуществляется за счет предоставляемых местному бюджету субвенций из областного бюджета.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4. Субвенции, предоставляемые местному бюджету на осуществление переданных государственных полномочий, расходуются по следующим основным направлениям: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- оплата труда сотрудников Комитета;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-начисления на оплату труда сотрудников Комитета;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-материально-техническое обеспечение деятельности Комитета (в том числе на услуги связи, коммунальные услуги, командировочные расходы, приобретение канцтоваров, обслуживание сети Интернет, обеспечение компьютерной техникой, а также на иные направления материально-технического обеспечения).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5. Администрация имеет право дополнительно использовать собственное имущество (материальные ресурсы, финансовые средства) для осуществления переданных ей отдельных государственных полномочий в случаях и порядке, которые предусмотрены Уставом муниципального района Сергиевский Самарской области.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6. Осуществление переданных государственных полномочий является расходным обязательством муниципального района Сергиевский Самарской области.</w:t>
      </w:r>
    </w:p>
    <w:p w:rsidR="003519F1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7. </w:t>
      </w:r>
      <w:proofErr w:type="gramStart"/>
      <w:r w:rsidRPr="0062583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целевым использованием субвенций осуществляется в соответствии с действующим законодательством.</w:t>
      </w: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от «13» февраля 2026 г. №117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ПОЛОЖЕНИЯ «ОБ УСЛОВИЯХ И ПОРЯДКЕ ОСУЩЕСТВЛЕНИЯ ПЕРЕДАННЫХ 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ГОСУДАРСТВЕННЫХ ПОЛНОМОЧИЙ В СФЕРЕ ОХРАНЫ ОКРУЖАЮЩЕЙ СРЕДЫ»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25837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20.03.2025 № 33-ФЗ «Об общих принципах организации местного самоуправления в единой системе публичной власти», Бюджетным кодексом Российской Федерации от 31.07.1998 № 145-ФЗ,  Законом Самарской области от 06.04.2010 № 36-ГД «О наделении органов местного самоуправления отдельными государственными полномочиями в сфере охраны окружающей среды», постановлением Правительства Самарской области от 25.08.2010 № 392 «Об утверждении Порядка предоставления субвенций, финансовое обеспечение которых</w:t>
      </w:r>
      <w:proofErr w:type="gramEnd"/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осуществляется за счет собственных доходов и источников финансирования дефицита областного бюджета, предоставляемых местным бюджетам из областного бюджета, необходимых органам местного самоуправления городских округов и муниципальных районов Самарской области для осуществления расходов, связанных с реализацией переданных государственных полномочий </w:t>
      </w:r>
      <w:r w:rsidRPr="00625837">
        <w:rPr>
          <w:rFonts w:ascii="Times New Roman" w:eastAsia="Calibri" w:hAnsi="Times New Roman" w:cs="Times New Roman"/>
          <w:sz w:val="12"/>
          <w:szCs w:val="12"/>
        </w:rPr>
        <w:lastRenderedPageBreak/>
        <w:t>Самарской области в сфере охраны окружающей среды», Уставом муниципального района Сергиевский Самарской области администрация муниципального района Сергиевский Самарской области постановляет:</w:t>
      </w:r>
      <w:proofErr w:type="gramEnd"/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1. Утвердить прилагаемое Положение «Об условиях и порядке осуществления переданных государственных полномочий в сфере охраны окружающей среды».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2. Признать утратившими силу: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2.1 постановление Главы муниципального района Сергиевский №1768 от 21.12.2010 «Об утверждении Положения о порядке осуществления переданных государственных полномочий в сфере охраны окружающей среды»;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2.2 постановление администрации муниципального района Сергиевский №09 от 15.01.2016 «О внесении изменений в приложение к постановлению Главы муниципального района Сергиевский №1768 от 21.12.2010 «Об утверждении Положения о порядке осуществления переданных государственных полномочий в сфере охраны окружающей среды»;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2.3 постановление администрации муниципального района Сергиевский №463 от 04.05.2017 «О внесении изменений в приложение к постановлению Главы муниципального района Сергиевский №1768 от 21.12.2010 «Об утверждении Положения о порядке осуществления переданных государственных полномочий в сфере охраны окружающей среды»;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2.4 постановление администрации муниципального района Сергиевский №1798 от 31.12.2019 «О внесении изменений в приложение к постановлению Главы муниципального района Сергиевский №1768 от 21.12.2010 «Об утверждении Положения о порядке осуществления переданных государственных полномочий в сфере охраны окружающей среды».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62583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Контрольного управления администрации муниципального района Сергиевский Самарской области Андреева А.А.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Приложение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к постановлению администрации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117</w:t>
      </w: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 от «</w:t>
      </w: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625837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 xml:space="preserve"> февраля</w:t>
      </w: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 202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г.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 xml:space="preserve">«ОБ УСЛОВИЯХ И ПОРЯДКЕ ОСУЩЕСТВЛЕНИЯ ПЕРЕДАННЫХ ГОСУДАРСТВЕННЫХ ПОЛНОМОЧИЙ 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 xml:space="preserve"> В СФЕРЕ ОХРАНЫ ОКРУЖАЮЩЕЙ СРЕДЫ»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1. Настоящее Положение </w:t>
      </w:r>
      <w:proofErr w:type="gramStart"/>
      <w:r w:rsidRPr="00625837">
        <w:rPr>
          <w:rFonts w:ascii="Times New Roman" w:eastAsia="Calibri" w:hAnsi="Times New Roman" w:cs="Times New Roman"/>
          <w:sz w:val="12"/>
          <w:szCs w:val="12"/>
        </w:rPr>
        <w:t>устанавливает условия</w:t>
      </w:r>
      <w:proofErr w:type="gramEnd"/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и порядок осуществления переданных администрации муниципального района Сергиевский Самарской области государственных полномочий в сфере охраны окружающей среды  (далее – государственные полномочия).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2. Главным распорядителем бюджетных средств является администрация муниципального района Сергиевский Самарской области (далее-администрация).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Реализацию переданных государственных полномочий осуществляет непосредственно отдел экологии, природных ресурсов и земельного контроля Контрольного управления администрации (далее-отдел).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3. Финансовое обеспечение государственных полномочий осуществляется за счет предоставляемых местному бюджету субвенций из областного бюджета.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4. Субвенции на осуществление переданных государственных полномочий расходуются по следующим основным направлениям: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- оплату труда (с начислениями на оплату труда) должностных лиц отдела (далее - уполномоченные лица);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- уплату налогов, сборов, взносов и иных обязательных платежей;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- командировки расходы (проезд уполномоченных лиц, провоз багажа, наем жилого помещения, суточные расходы);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- оплату услуг связи (почта, телеграф, телефон, сеть Интернет, </w:t>
      </w:r>
      <w:proofErr w:type="spellStart"/>
      <w:r w:rsidRPr="00625837">
        <w:rPr>
          <w:rFonts w:ascii="Times New Roman" w:eastAsia="Calibri" w:hAnsi="Times New Roman" w:cs="Times New Roman"/>
          <w:sz w:val="12"/>
          <w:szCs w:val="12"/>
        </w:rPr>
        <w:t>телематические</w:t>
      </w:r>
      <w:proofErr w:type="spellEnd"/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услуги связи, мобильная связь), оформление подписки на периодические издания;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- аренду помещений, транспортных и технических средств;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- содержание и эксплуатацию помещений, находящихся в собственности либо арендуемых, включая оплату коммунальных услуг, за исключением расходов в виде капитальных вложений;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- приобретение имущества, в том числе легковых автомобилей, офисной мебели, электронно-вычислительной техники, периферийных устройств, копировально-множительного оборудования, приборов и инструментов;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- оплату лицензионных договоров о предоставлении права использования программы для ЭВМ;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- содержание, эксплуатацию, поддержание в исправном состоянии, ремонт и техническое обслуживание (в том числе приобретение запасных частей) основных средств и арендуемого имущества, за исключением расходов в виде капитальных вложений;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- приобретение расходных материалов и материальных запасов (в том числе на горюче-смазочные материалы и канцелярские принадлежности);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- оплату транспортных, информационно-консультационных и образовательных услуг, проведение лабораторных испытаний, экспертиз, аналитическое обеспечение государственного экологического надзора.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5. Администрация имеет право дополнительно использовать собственное имущество (материальные ресурсы, финансовые средства) для осуществления переданных им отдельных государственных полномочий в случаях и порядке, которые предусмотрены Уставом муниципального района Сергиевский Самарской области.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6. Осуществление переданных государственных полномочий является расходным обязательством муниципального района Сергиевский Самарской области.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7. </w:t>
      </w:r>
      <w:proofErr w:type="gramStart"/>
      <w:r w:rsidRPr="0062583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целевым использованием субвенций осуществляется в соответствии с действующим законодательством.</w:t>
      </w: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от «13» февраля 2026 г. №118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ОБ УТВЕРЖДЕНИИ ПОЛОЖЕНИЯ «ОБ УСЛОВИЯХ И ПОРЯДКЕ ОСУЩЕСТВЛЕНИЯ ПЕРЕДАННЫХ ГОСУДАРСТВЕННЫХ ПОЛНОМОЧИЙ ПО ПОДДЕРЖКЕ СЕЛЬСКОХОЗЯЙСТВЕННОГО ПРОИЗВОДСТВА»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25837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20.03.2025 № 33-ФЗ «Об общих принципах организации местного самоуправления в единой системе публичной власти», Бюджетным кодексом Российской Федерации от 31.07.1998 № 145-ФЗ, Законом Самарской области от 03.04.2009 № 41-ГД «О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производства», Уставом муниципального района Сергиевский Самарской области администрация муниципального района Сергиевский Самарской области</w:t>
      </w:r>
      <w:proofErr w:type="gramEnd"/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постановляет: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1. Утвердить прилагаемое Положение «Об условиях и порядке осуществления переданных государственных полномочий по поддержке сельскохозяйственного производства».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2. Признать утратившим силу постановление администрации муниципального района Сергиевский №480 от 11.05.2017 «Об утверждении Положения «О порядке осуществления переданных государственных полномочий по поддержке сельскохозяйственного производства»».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62583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</w:t>
      </w:r>
      <w:proofErr w:type="spellStart"/>
      <w:r w:rsidRPr="00625837">
        <w:rPr>
          <w:rFonts w:ascii="Times New Roman" w:eastAsia="Calibri" w:hAnsi="Times New Roman" w:cs="Times New Roman"/>
          <w:sz w:val="12"/>
          <w:szCs w:val="12"/>
        </w:rPr>
        <w:t>И.о</w:t>
      </w:r>
      <w:proofErr w:type="spellEnd"/>
      <w:r w:rsidRPr="00625837">
        <w:rPr>
          <w:rFonts w:ascii="Times New Roman" w:eastAsia="Calibri" w:hAnsi="Times New Roman" w:cs="Times New Roman"/>
          <w:sz w:val="12"/>
          <w:szCs w:val="12"/>
        </w:rPr>
        <w:t>. заместителя Главы муниципального района Сергиевский Самарской области Ганиеву С.Р.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Приложение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к постановлению администрации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118</w:t>
      </w: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 от «</w:t>
      </w: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625837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 xml:space="preserve"> февраля</w:t>
      </w: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 202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г.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«ОБ УСЛОВИЯХ И ПОРЯДКЕ ОСУЩЕСТВЛЕНИЯ ПЕРЕДАННЫХ ГОСУДАРСТВЕННЫХ ПОЛНОМОЧИЙ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 xml:space="preserve"> ПО ПОДДЕРЖКЕ  СЕЛЬСКОХОЗЯЙСТВЕННОГО ПРОИЗВОДСТВА»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1. Настоящее Положение </w:t>
      </w:r>
      <w:proofErr w:type="gramStart"/>
      <w:r w:rsidRPr="00625837">
        <w:rPr>
          <w:rFonts w:ascii="Times New Roman" w:eastAsia="Calibri" w:hAnsi="Times New Roman" w:cs="Times New Roman"/>
          <w:sz w:val="12"/>
          <w:szCs w:val="12"/>
        </w:rPr>
        <w:t>устанавливает условия</w:t>
      </w:r>
      <w:proofErr w:type="gramEnd"/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и порядок осуществления переданных администрации муниципального района Сергиевский Самарской области государственных полномочий по поддержке сельскохозяйственного производства (далее – государственные полномочия).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2. Главным распорядителем бюджетных средств является администрация муниципального района Сергиевский Самарской области (далее-администрация).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Реализацию переданных государственных полномочий осуществляет непосредственно муниципальное казенное учреждение «Управление сельского хозяйства» муниципального района Сергиевский Самарской области (далее-Управление).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3. Финансовое обеспечение государственных полномочий осуществляется за счет предоставляемых местному бюджету субвенций из областного бюджета.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4. Субвенции на осуществление переданных государственных полномочий расходуются по следующим основным направлениям: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- оплату труда (с начислениями на оплату труда) сотрудников Управления;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- материально-техническое обеспечение деятельности Управления (в том числе расходы на услуги связи, расходы на коммунальные услуги, командировочные расходы, расходы на приобретение канцтоваров, расходы на обслуживание сети Интернет, обеспечение компьютерной техникой, а также транспортные расходы);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- прочие расходы;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5. Администрация имеет право дополнительно использовать собственное имущество (материальные ресурсы, финансовые средства) для осуществления переданных ей отдельных государственных полномочий в случаях и порядке, которые предусмотрены Уставом муниципального района Сергиевский Самарской области.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6. Осуществление переданных государственных полномочий является расходным обязательством муниципального района Сергиевский Самарской области.</w:t>
      </w:r>
    </w:p>
    <w:p w:rsid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7. </w:t>
      </w:r>
      <w:proofErr w:type="gramStart"/>
      <w:r w:rsidRPr="0062583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целевым использованием субвенций осуществляется в соответствии с действующим законодательством.</w:t>
      </w: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от «17» февраля 2026 г. №130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95752A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ПОСТАНОВЛЕНИЕ АДМИНИСТРАЦИИ</w:t>
      </w:r>
    </w:p>
    <w:p w:rsidR="0095752A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 ОТ 14.06.2016 № 665 «ОБ УТВЕРЖДЕНИИ ТАРИФОВ НА УСЛУГИ, ПРЕДОСТАВЛЯЕМЫЕ МУНИЦИПАЛЬНЫМ БЮДЖЕТНЫМ УЧРЕЖДЕНИЕМ «МНОГОФУНКЦИОНАЛЬНЫЙ ЦЕНТР ПРЕДОСТАВЛЕНИЯ ГОСУДАРСТВЕННЫХ И МУНИЦИПАЛЬНЫХ УСЛУГ»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5837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ОБЛАСТИ»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25837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 от 31.07.1998 № 145-ФЗ, Федеральным законом от 06.10.2003 № 131-ФЗ «Об общих принципах организации местного самоуправления в Российской Федерации», Порядком принятия решений об установлении тарифов на услуги, предоставляемые муниципальными унитарными предприятиями, муниципальными учреждениями муниципального района Сергиевский Самарской области, и работы, выполняемые муниципальными унитарными предприятиями, муниципальными учреждениями муниципального района Сергиевский Самарской области, утвержденным решением Собрания представителей</w:t>
      </w:r>
      <w:proofErr w:type="gramEnd"/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области, администрация муниципального района Сергиевский Самарской области постановляет: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25837">
        <w:rPr>
          <w:rFonts w:ascii="Times New Roman" w:eastAsia="Calibri" w:hAnsi="Times New Roman" w:cs="Times New Roman"/>
          <w:sz w:val="12"/>
          <w:szCs w:val="12"/>
        </w:rPr>
        <w:t>Внести в постановление администрации муниципального района Сергиевский Самарской области от 14.06.2016 № 665 «Об утверждении тарифов на услуги, предоставляемые муниципальным бюджетным учреждением «Многофункциональный центр предоставления государственных и муниципальных услуг» муниципального района Сергиевский Самарской области» изменения, изложив приложение № 1 в редакции согласно приложению к настоящему Постановлению.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25837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4. Контроль за выполнением настоящего постановления возложить </w:t>
      </w:r>
      <w:proofErr w:type="gramStart"/>
      <w:r w:rsidRPr="00625837">
        <w:rPr>
          <w:rFonts w:ascii="Times New Roman" w:eastAsia="Calibri" w:hAnsi="Times New Roman" w:cs="Times New Roman"/>
          <w:sz w:val="12"/>
          <w:szCs w:val="12"/>
        </w:rPr>
        <w:t>на</w:t>
      </w:r>
      <w:proofErr w:type="gramEnd"/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625837">
        <w:rPr>
          <w:rFonts w:ascii="Times New Roman" w:eastAsia="Calibri" w:hAnsi="Times New Roman" w:cs="Times New Roman"/>
          <w:sz w:val="12"/>
          <w:szCs w:val="12"/>
        </w:rPr>
        <w:t>и.</w:t>
      </w:r>
      <w:proofErr w:type="gramStart"/>
      <w:r w:rsidRPr="00625837">
        <w:rPr>
          <w:rFonts w:ascii="Times New Roman" w:eastAsia="Calibri" w:hAnsi="Times New Roman" w:cs="Times New Roman"/>
          <w:sz w:val="12"/>
          <w:szCs w:val="12"/>
        </w:rPr>
        <w:t>о</w:t>
      </w:r>
      <w:proofErr w:type="spellEnd"/>
      <w:proofErr w:type="gramEnd"/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. первого заместителя Главы муниципального района Сергиевский Крупина Р.В.   </w:t>
      </w:r>
    </w:p>
    <w:p w:rsidR="00625837" w:rsidRPr="00625837" w:rsidRDefault="00625837" w:rsidP="0095752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95752A" w:rsidRDefault="00625837" w:rsidP="0095752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625837" w:rsidRPr="00625837" w:rsidRDefault="00625837" w:rsidP="0095752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Приложение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к постановлению администрации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25837" w:rsidRPr="00625837" w:rsidRDefault="00625837" w:rsidP="0062583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583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95752A">
        <w:rPr>
          <w:rFonts w:ascii="Times New Roman" w:eastAsia="Calibri" w:hAnsi="Times New Roman" w:cs="Times New Roman"/>
          <w:sz w:val="12"/>
          <w:szCs w:val="12"/>
        </w:rPr>
        <w:t>30</w:t>
      </w: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  от «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95752A">
        <w:rPr>
          <w:rFonts w:ascii="Times New Roman" w:eastAsia="Calibri" w:hAnsi="Times New Roman" w:cs="Times New Roman"/>
          <w:sz w:val="12"/>
          <w:szCs w:val="12"/>
        </w:rPr>
        <w:t>7</w:t>
      </w:r>
      <w:r w:rsidRPr="00625837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 xml:space="preserve"> февраля</w:t>
      </w: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 202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625837">
        <w:rPr>
          <w:rFonts w:ascii="Times New Roman" w:eastAsia="Calibri" w:hAnsi="Times New Roman" w:cs="Times New Roman"/>
          <w:sz w:val="12"/>
          <w:szCs w:val="12"/>
        </w:rPr>
        <w:t xml:space="preserve"> г.</w:t>
      </w:r>
    </w:p>
    <w:p w:rsidR="0095752A" w:rsidRPr="0095752A" w:rsidRDefault="0095752A" w:rsidP="0095752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5752A">
        <w:rPr>
          <w:rFonts w:ascii="Times New Roman" w:eastAsia="Calibri" w:hAnsi="Times New Roman" w:cs="Times New Roman"/>
          <w:b/>
          <w:sz w:val="12"/>
          <w:szCs w:val="12"/>
        </w:rPr>
        <w:t>ТАРИФЫ</w:t>
      </w:r>
    </w:p>
    <w:p w:rsidR="0095752A" w:rsidRDefault="0095752A" w:rsidP="0095752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5752A">
        <w:rPr>
          <w:rFonts w:ascii="Times New Roman" w:eastAsia="Calibri" w:hAnsi="Times New Roman" w:cs="Times New Roman"/>
          <w:b/>
          <w:sz w:val="12"/>
          <w:szCs w:val="12"/>
        </w:rPr>
        <w:t>на услуги, предоставляемые муниципальным бюджетным учреждением «Многофункциональный центр предоставления государственных и муниципальных услуг» муниципального района Сергиевский Самарской области</w:t>
      </w:r>
    </w:p>
    <w:p w:rsidR="0095752A" w:rsidRPr="0095752A" w:rsidRDefault="0095752A" w:rsidP="0095752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"/>
        <w:gridCol w:w="5247"/>
        <w:gridCol w:w="1134"/>
        <w:gridCol w:w="855"/>
      </w:tblGrid>
      <w:tr w:rsidR="0095752A" w:rsidRPr="0095752A" w:rsidTr="0095752A">
        <w:trPr>
          <w:trHeight w:val="20"/>
        </w:trPr>
        <w:tc>
          <w:tcPr>
            <w:tcW w:w="191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№ </w:t>
            </w:r>
            <w:proofErr w:type="gramStart"/>
            <w:r w:rsidRPr="0095752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</w:t>
            </w:r>
            <w:proofErr w:type="gramEnd"/>
            <w:r w:rsidRPr="0095752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/п</w:t>
            </w:r>
          </w:p>
        </w:tc>
        <w:tc>
          <w:tcPr>
            <w:tcW w:w="3487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Наименование услуги</w:t>
            </w:r>
          </w:p>
        </w:tc>
        <w:tc>
          <w:tcPr>
            <w:tcW w:w="754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Ед. измерения</w:t>
            </w:r>
          </w:p>
        </w:tc>
        <w:tc>
          <w:tcPr>
            <w:tcW w:w="568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Тариф на услугу (руб.)</w:t>
            </w:r>
          </w:p>
        </w:tc>
      </w:tr>
      <w:tr w:rsidR="0095752A" w:rsidRPr="0095752A" w:rsidTr="0095752A">
        <w:trPr>
          <w:trHeight w:val="20"/>
        </w:trPr>
        <w:tc>
          <w:tcPr>
            <w:tcW w:w="191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487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Заполнение анкет на услуги, не связанные с оказанием государственных и муниципальных услуг</w:t>
            </w:r>
          </w:p>
        </w:tc>
        <w:tc>
          <w:tcPr>
            <w:tcW w:w="754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 лист формата А-4</w:t>
            </w:r>
          </w:p>
        </w:tc>
        <w:tc>
          <w:tcPr>
            <w:tcW w:w="568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215,00</w:t>
            </w:r>
          </w:p>
        </w:tc>
      </w:tr>
      <w:tr w:rsidR="0095752A" w:rsidRPr="0095752A" w:rsidTr="0095752A">
        <w:trPr>
          <w:trHeight w:val="20"/>
        </w:trPr>
        <w:tc>
          <w:tcPr>
            <w:tcW w:w="191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3487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Ламинирование </w:t>
            </w:r>
          </w:p>
        </w:tc>
        <w:tc>
          <w:tcPr>
            <w:tcW w:w="754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 лист формата А-4</w:t>
            </w:r>
          </w:p>
        </w:tc>
        <w:tc>
          <w:tcPr>
            <w:tcW w:w="568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65,00</w:t>
            </w:r>
          </w:p>
        </w:tc>
      </w:tr>
      <w:tr w:rsidR="0095752A" w:rsidRPr="0095752A" w:rsidTr="0095752A">
        <w:trPr>
          <w:trHeight w:val="20"/>
        </w:trPr>
        <w:tc>
          <w:tcPr>
            <w:tcW w:w="191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3487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Ламинирование</w:t>
            </w:r>
          </w:p>
        </w:tc>
        <w:tc>
          <w:tcPr>
            <w:tcW w:w="754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 лист формата А-4</w:t>
            </w:r>
          </w:p>
        </w:tc>
        <w:tc>
          <w:tcPr>
            <w:tcW w:w="568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97,00</w:t>
            </w:r>
          </w:p>
        </w:tc>
      </w:tr>
      <w:tr w:rsidR="0095752A" w:rsidRPr="0095752A" w:rsidTr="0095752A">
        <w:trPr>
          <w:trHeight w:val="20"/>
        </w:trPr>
        <w:tc>
          <w:tcPr>
            <w:tcW w:w="191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3487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Ксерокопирование </w:t>
            </w:r>
          </w:p>
        </w:tc>
        <w:tc>
          <w:tcPr>
            <w:tcW w:w="754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 лист формата А-4</w:t>
            </w:r>
          </w:p>
        </w:tc>
        <w:tc>
          <w:tcPr>
            <w:tcW w:w="568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13,00</w:t>
            </w:r>
          </w:p>
        </w:tc>
      </w:tr>
      <w:tr w:rsidR="0095752A" w:rsidRPr="0095752A" w:rsidTr="0095752A">
        <w:trPr>
          <w:trHeight w:val="20"/>
        </w:trPr>
        <w:tc>
          <w:tcPr>
            <w:tcW w:w="191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3487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Ксерокопирование</w:t>
            </w:r>
          </w:p>
        </w:tc>
        <w:tc>
          <w:tcPr>
            <w:tcW w:w="754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 лист формата А-4</w:t>
            </w:r>
          </w:p>
        </w:tc>
        <w:tc>
          <w:tcPr>
            <w:tcW w:w="568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22,00</w:t>
            </w:r>
          </w:p>
        </w:tc>
      </w:tr>
      <w:tr w:rsidR="0095752A" w:rsidRPr="0095752A" w:rsidTr="0095752A">
        <w:trPr>
          <w:trHeight w:val="20"/>
        </w:trPr>
        <w:tc>
          <w:tcPr>
            <w:tcW w:w="191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3487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Сканирование</w:t>
            </w:r>
          </w:p>
        </w:tc>
        <w:tc>
          <w:tcPr>
            <w:tcW w:w="754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 лист формата А-4</w:t>
            </w:r>
          </w:p>
        </w:tc>
        <w:tc>
          <w:tcPr>
            <w:tcW w:w="568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13,00</w:t>
            </w:r>
          </w:p>
        </w:tc>
      </w:tr>
      <w:tr w:rsidR="0095752A" w:rsidRPr="0095752A" w:rsidTr="0095752A">
        <w:trPr>
          <w:trHeight w:val="20"/>
        </w:trPr>
        <w:tc>
          <w:tcPr>
            <w:tcW w:w="191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3487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Сканирование </w:t>
            </w:r>
          </w:p>
        </w:tc>
        <w:tc>
          <w:tcPr>
            <w:tcW w:w="754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 лист формата А-4</w:t>
            </w:r>
          </w:p>
        </w:tc>
        <w:tc>
          <w:tcPr>
            <w:tcW w:w="568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22,00</w:t>
            </w:r>
          </w:p>
        </w:tc>
      </w:tr>
      <w:tr w:rsidR="0095752A" w:rsidRPr="0095752A" w:rsidTr="0095752A">
        <w:trPr>
          <w:trHeight w:val="20"/>
        </w:trPr>
        <w:tc>
          <w:tcPr>
            <w:tcW w:w="191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3487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Распечатывание документов</w:t>
            </w:r>
          </w:p>
        </w:tc>
        <w:tc>
          <w:tcPr>
            <w:tcW w:w="754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 лист формата А-4</w:t>
            </w:r>
          </w:p>
        </w:tc>
        <w:tc>
          <w:tcPr>
            <w:tcW w:w="568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13,00</w:t>
            </w:r>
          </w:p>
        </w:tc>
      </w:tr>
      <w:tr w:rsidR="0095752A" w:rsidRPr="0095752A" w:rsidTr="0095752A">
        <w:trPr>
          <w:trHeight w:val="20"/>
        </w:trPr>
        <w:tc>
          <w:tcPr>
            <w:tcW w:w="191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3487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Распечатывание документов</w:t>
            </w:r>
          </w:p>
        </w:tc>
        <w:tc>
          <w:tcPr>
            <w:tcW w:w="754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 лист формата А-4</w:t>
            </w:r>
          </w:p>
        </w:tc>
        <w:tc>
          <w:tcPr>
            <w:tcW w:w="568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22,00</w:t>
            </w:r>
          </w:p>
        </w:tc>
      </w:tr>
      <w:tr w:rsidR="0095752A" w:rsidRPr="0095752A" w:rsidTr="0095752A">
        <w:trPr>
          <w:trHeight w:val="20"/>
        </w:trPr>
        <w:tc>
          <w:tcPr>
            <w:tcW w:w="191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3487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Распечатывание документов в формате цветной печати</w:t>
            </w:r>
          </w:p>
        </w:tc>
        <w:tc>
          <w:tcPr>
            <w:tcW w:w="754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 лист формата А-4</w:t>
            </w:r>
          </w:p>
        </w:tc>
        <w:tc>
          <w:tcPr>
            <w:tcW w:w="568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39,00</w:t>
            </w:r>
          </w:p>
        </w:tc>
      </w:tr>
      <w:tr w:rsidR="0095752A" w:rsidRPr="0095752A" w:rsidTr="0095752A">
        <w:trPr>
          <w:trHeight w:val="20"/>
        </w:trPr>
        <w:tc>
          <w:tcPr>
            <w:tcW w:w="191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3487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Распечатывание документов в формате цветной печати</w:t>
            </w:r>
          </w:p>
        </w:tc>
        <w:tc>
          <w:tcPr>
            <w:tcW w:w="754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 лист формата А-4</w:t>
            </w:r>
          </w:p>
        </w:tc>
        <w:tc>
          <w:tcPr>
            <w:tcW w:w="568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62,00</w:t>
            </w:r>
          </w:p>
        </w:tc>
      </w:tr>
      <w:tr w:rsidR="0095752A" w:rsidRPr="0095752A" w:rsidTr="0095752A">
        <w:trPr>
          <w:trHeight w:val="20"/>
        </w:trPr>
        <w:tc>
          <w:tcPr>
            <w:tcW w:w="191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3487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Редактирование текста документа</w:t>
            </w:r>
          </w:p>
        </w:tc>
        <w:tc>
          <w:tcPr>
            <w:tcW w:w="754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 лист формата А-4</w:t>
            </w:r>
          </w:p>
        </w:tc>
        <w:tc>
          <w:tcPr>
            <w:tcW w:w="568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39,00</w:t>
            </w:r>
          </w:p>
        </w:tc>
      </w:tr>
      <w:tr w:rsidR="0095752A" w:rsidRPr="0095752A" w:rsidTr="0095752A">
        <w:trPr>
          <w:trHeight w:val="20"/>
        </w:trPr>
        <w:tc>
          <w:tcPr>
            <w:tcW w:w="191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3487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Консультирование по услугам, не связанным с оказанием государственных и муниципальных услуг, оказываемых на базе МФЦ </w:t>
            </w:r>
          </w:p>
        </w:tc>
        <w:tc>
          <w:tcPr>
            <w:tcW w:w="754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 консультация, 15 мин.</w:t>
            </w:r>
          </w:p>
        </w:tc>
        <w:tc>
          <w:tcPr>
            <w:tcW w:w="568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153,00</w:t>
            </w:r>
          </w:p>
        </w:tc>
      </w:tr>
      <w:tr w:rsidR="0095752A" w:rsidRPr="0095752A" w:rsidTr="0095752A">
        <w:trPr>
          <w:trHeight w:val="20"/>
        </w:trPr>
        <w:tc>
          <w:tcPr>
            <w:tcW w:w="191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3487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Выезд сотрудника на дом или лечебное учреждение (прием документов)</w:t>
            </w:r>
          </w:p>
        </w:tc>
        <w:tc>
          <w:tcPr>
            <w:tcW w:w="754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8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1219,00</w:t>
            </w:r>
          </w:p>
        </w:tc>
      </w:tr>
      <w:tr w:rsidR="0095752A" w:rsidRPr="0095752A" w:rsidTr="0095752A">
        <w:trPr>
          <w:trHeight w:val="20"/>
        </w:trPr>
        <w:tc>
          <w:tcPr>
            <w:tcW w:w="191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3487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Выезд сотрудника на дом или лечебное учреждение (выдача документов)</w:t>
            </w:r>
          </w:p>
        </w:tc>
        <w:tc>
          <w:tcPr>
            <w:tcW w:w="754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8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904,00</w:t>
            </w:r>
          </w:p>
        </w:tc>
      </w:tr>
      <w:tr w:rsidR="0095752A" w:rsidRPr="0095752A" w:rsidTr="0095752A">
        <w:trPr>
          <w:trHeight w:val="20"/>
        </w:trPr>
        <w:tc>
          <w:tcPr>
            <w:tcW w:w="191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3487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Печать на бумажном носителе результата предоставления услуг с портала «</w:t>
            </w:r>
            <w:proofErr w:type="spellStart"/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Госуслуги</w:t>
            </w:r>
            <w:proofErr w:type="spellEnd"/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754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8" w:type="pct"/>
          </w:tcPr>
          <w:p w:rsidR="0095752A" w:rsidRPr="0095752A" w:rsidRDefault="0095752A" w:rsidP="0095752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752A">
              <w:rPr>
                <w:rFonts w:ascii="Times New Roman" w:eastAsia="Calibri" w:hAnsi="Times New Roman" w:cs="Times New Roman"/>
                <w:sz w:val="12"/>
                <w:szCs w:val="12"/>
              </w:rPr>
              <w:t>18,00</w:t>
            </w:r>
          </w:p>
        </w:tc>
      </w:tr>
    </w:tbl>
    <w:p w:rsidR="0095752A" w:rsidRPr="0095752A" w:rsidRDefault="0095752A" w:rsidP="0095752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509B9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509B9"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509B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509B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509B9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509B9">
        <w:rPr>
          <w:rFonts w:ascii="Times New Roman" w:eastAsia="Calibri" w:hAnsi="Times New Roman" w:cs="Times New Roman"/>
          <w:b/>
          <w:sz w:val="12"/>
          <w:szCs w:val="12"/>
        </w:rPr>
        <w:t>от «19»  февраля 2026 г. № 33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509B9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proofErr w:type="gramStart"/>
      <w:r w:rsidRPr="000509B9">
        <w:rPr>
          <w:rFonts w:ascii="Times New Roman" w:eastAsia="Calibri" w:hAnsi="Times New Roman" w:cs="Times New Roman"/>
          <w:b/>
          <w:sz w:val="12"/>
          <w:szCs w:val="12"/>
        </w:rPr>
        <w:t>ДИЗАЙН-ПРОЕКТОВ</w:t>
      </w:r>
      <w:proofErr w:type="gramEnd"/>
      <w:r w:rsidRPr="000509B9">
        <w:rPr>
          <w:rFonts w:ascii="Times New Roman" w:eastAsia="Calibri" w:hAnsi="Times New Roman" w:cs="Times New Roman"/>
          <w:b/>
          <w:sz w:val="12"/>
          <w:szCs w:val="12"/>
        </w:rPr>
        <w:t xml:space="preserve"> ПО БЛАГОУСТРОЙСТВУ ОБЩЕСТВЕННЫХ ТЕРРИТОРИЙ В РАМКАХ РЕАЛИЗАЦИИ  МУНИЦИПАЛЬНОЙ ПРОГРАММЫ ГОРОДСКОГО ПОСЕЛЕНИЯ СУХОДОЛ МУНИЦИПАЛЬНОГО РАЙОНА СЕРГИЕВСКИЙ «ФОРМИРОВАНИЕ КОМФОРТНОЙ ГОРОДСКОЙ  СРЕДЫ НА 2025-2030 ГОДЫ» НА 2026 ГОД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509B9">
        <w:rPr>
          <w:rFonts w:ascii="Times New Roman" w:eastAsia="Calibri" w:hAnsi="Times New Roman" w:cs="Times New Roman"/>
          <w:sz w:val="12"/>
          <w:szCs w:val="12"/>
        </w:rPr>
        <w:t>В соответствии с постановлением Правительства Российской 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программ субъектов Российской Федерации и муниципальных программ формирования современной городской среды», администрация городского поселения Суходол муниципального района Сергиевский, постановляет: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509B9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509B9">
        <w:rPr>
          <w:rFonts w:ascii="Times New Roman" w:eastAsia="Calibri" w:hAnsi="Times New Roman" w:cs="Times New Roman"/>
          <w:sz w:val="12"/>
          <w:szCs w:val="12"/>
        </w:rPr>
        <w:t xml:space="preserve">Утвердить </w:t>
      </w:r>
      <w:proofErr w:type="gramStart"/>
      <w:r w:rsidRPr="000509B9">
        <w:rPr>
          <w:rFonts w:ascii="Times New Roman" w:eastAsia="Calibri" w:hAnsi="Times New Roman" w:cs="Times New Roman"/>
          <w:sz w:val="12"/>
          <w:szCs w:val="12"/>
        </w:rPr>
        <w:t>дизайн-проекты</w:t>
      </w:r>
      <w:proofErr w:type="gramEnd"/>
      <w:r w:rsidRPr="000509B9">
        <w:rPr>
          <w:rFonts w:ascii="Times New Roman" w:eastAsia="Calibri" w:hAnsi="Times New Roman" w:cs="Times New Roman"/>
          <w:sz w:val="12"/>
          <w:szCs w:val="12"/>
        </w:rPr>
        <w:t xml:space="preserve"> по благоустройству дворовых и общественных территорий в рамках реализации  муниципальной программы городского поселения Суходол муниципального района Сергиевский «Формирование комфортной городской  среды на 2025-2030 годы» на 2026 год: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509B9">
        <w:rPr>
          <w:rFonts w:ascii="Times New Roman" w:eastAsia="Calibri" w:hAnsi="Times New Roman" w:cs="Times New Roman"/>
          <w:sz w:val="12"/>
          <w:szCs w:val="12"/>
        </w:rPr>
        <w:t xml:space="preserve">1.2 Благоустройство парковой зоны по ул. </w:t>
      </w:r>
      <w:proofErr w:type="gramStart"/>
      <w:r w:rsidRPr="000509B9">
        <w:rPr>
          <w:rFonts w:ascii="Times New Roman" w:eastAsia="Calibri" w:hAnsi="Times New Roman" w:cs="Times New Roman"/>
          <w:sz w:val="12"/>
          <w:szCs w:val="12"/>
        </w:rPr>
        <w:t>Георгиевская</w:t>
      </w:r>
      <w:proofErr w:type="gramEnd"/>
      <w:r w:rsidRPr="000509B9">
        <w:rPr>
          <w:rFonts w:ascii="Times New Roman" w:eastAsia="Calibri" w:hAnsi="Times New Roman" w:cs="Times New Roman"/>
          <w:sz w:val="12"/>
          <w:szCs w:val="12"/>
        </w:rPr>
        <w:t xml:space="preserve"> 9 этап в пгт. Суходол м. р. Сергиевский в соответствии с Приложением № 1.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509B9">
        <w:rPr>
          <w:rFonts w:ascii="Times New Roman" w:eastAsia="Calibri" w:hAnsi="Times New Roman" w:cs="Times New Roman"/>
          <w:sz w:val="12"/>
          <w:szCs w:val="12"/>
        </w:rPr>
        <w:t xml:space="preserve">1.3 Благоустройство общественной территории по ул. </w:t>
      </w:r>
      <w:proofErr w:type="gramStart"/>
      <w:r w:rsidRPr="000509B9">
        <w:rPr>
          <w:rFonts w:ascii="Times New Roman" w:eastAsia="Calibri" w:hAnsi="Times New Roman" w:cs="Times New Roman"/>
          <w:sz w:val="12"/>
          <w:szCs w:val="12"/>
        </w:rPr>
        <w:t>Школьная</w:t>
      </w:r>
      <w:proofErr w:type="gramEnd"/>
      <w:r w:rsidRPr="000509B9">
        <w:rPr>
          <w:rFonts w:ascii="Times New Roman" w:eastAsia="Calibri" w:hAnsi="Times New Roman" w:cs="Times New Roman"/>
          <w:sz w:val="12"/>
          <w:szCs w:val="12"/>
        </w:rPr>
        <w:t xml:space="preserve"> в пгт. Суходол, м. р. Сергиевский в соответствии с Приложением № 2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509B9">
        <w:rPr>
          <w:rFonts w:ascii="Times New Roman" w:eastAsia="Calibri" w:hAnsi="Times New Roman" w:cs="Times New Roman"/>
          <w:sz w:val="12"/>
          <w:szCs w:val="12"/>
        </w:rPr>
        <w:t>1.4 Благоустройство общественной территории по ул. Пушкина в пгт. Суходол, м. р. Сергиевский в соответствии с Приложением № 3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509B9">
        <w:rPr>
          <w:rFonts w:ascii="Times New Roman" w:eastAsia="Calibri" w:hAnsi="Times New Roman" w:cs="Times New Roman"/>
          <w:sz w:val="12"/>
          <w:szCs w:val="12"/>
        </w:rPr>
        <w:t xml:space="preserve">1.3 Благоустройство дворовой территории многоквартирного  дома, расположенного по адресу пгт. Суходол, ул. </w:t>
      </w:r>
      <w:proofErr w:type="gramStart"/>
      <w:r w:rsidRPr="000509B9">
        <w:rPr>
          <w:rFonts w:ascii="Times New Roman" w:eastAsia="Calibri" w:hAnsi="Times New Roman" w:cs="Times New Roman"/>
          <w:sz w:val="12"/>
          <w:szCs w:val="12"/>
        </w:rPr>
        <w:t>Пионерская</w:t>
      </w:r>
      <w:proofErr w:type="gramEnd"/>
      <w:r w:rsidRPr="000509B9">
        <w:rPr>
          <w:rFonts w:ascii="Times New Roman" w:eastAsia="Calibri" w:hAnsi="Times New Roman" w:cs="Times New Roman"/>
          <w:sz w:val="12"/>
          <w:szCs w:val="12"/>
        </w:rPr>
        <w:t>, д. 18 в соответствии с Приложением № 4;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509B9">
        <w:rPr>
          <w:rFonts w:ascii="Times New Roman" w:eastAsia="Calibri" w:hAnsi="Times New Roman" w:cs="Times New Roman"/>
          <w:sz w:val="12"/>
          <w:szCs w:val="12"/>
        </w:rPr>
        <w:t xml:space="preserve">1.4 Благоустройство дворовой территории многоквартирного  дома, расположенного по адресу пгт. Суходол, ул. </w:t>
      </w:r>
      <w:proofErr w:type="gramStart"/>
      <w:r w:rsidRPr="000509B9">
        <w:rPr>
          <w:rFonts w:ascii="Times New Roman" w:eastAsia="Calibri" w:hAnsi="Times New Roman" w:cs="Times New Roman"/>
          <w:sz w:val="12"/>
          <w:szCs w:val="12"/>
        </w:rPr>
        <w:t>Пионерская</w:t>
      </w:r>
      <w:proofErr w:type="gramEnd"/>
      <w:r w:rsidRPr="000509B9">
        <w:rPr>
          <w:rFonts w:ascii="Times New Roman" w:eastAsia="Calibri" w:hAnsi="Times New Roman" w:cs="Times New Roman"/>
          <w:sz w:val="12"/>
          <w:szCs w:val="12"/>
        </w:rPr>
        <w:t>, д. 25 в соответствии с Приложением № 5;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509B9">
        <w:rPr>
          <w:rFonts w:ascii="Times New Roman" w:eastAsia="Calibri" w:hAnsi="Times New Roman" w:cs="Times New Roman"/>
          <w:sz w:val="12"/>
          <w:szCs w:val="12"/>
        </w:rPr>
        <w:t>1.5 Благоустройство дворовой территории многоквартирного  дома, расположенного по адресу пгт. Суходол, ул. Пушкина, д. 1 в соответствии с Приложением № 6.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509B9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сети Интернет.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509B9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509B9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0509B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0509B9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509B9">
        <w:rPr>
          <w:rFonts w:ascii="Times New Roman" w:eastAsia="Calibri" w:hAnsi="Times New Roman" w:cs="Times New Roman"/>
          <w:sz w:val="12"/>
          <w:szCs w:val="12"/>
        </w:rPr>
        <w:t>Глава городского поселения Суходол</w:t>
      </w:r>
    </w:p>
    <w:p w:rsidR="000509B9" w:rsidRDefault="000509B9" w:rsidP="000509B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509B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0509B9" w:rsidRPr="000509B9" w:rsidRDefault="000509B9" w:rsidP="000509B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509B9">
        <w:rPr>
          <w:rFonts w:ascii="Times New Roman" w:eastAsia="Calibri" w:hAnsi="Times New Roman" w:cs="Times New Roman"/>
          <w:sz w:val="12"/>
          <w:szCs w:val="12"/>
        </w:rPr>
        <w:t xml:space="preserve">И. О. </w:t>
      </w:r>
      <w:proofErr w:type="spellStart"/>
      <w:r w:rsidRPr="000509B9">
        <w:rPr>
          <w:rFonts w:ascii="Times New Roman" w:eastAsia="Calibri" w:hAnsi="Times New Roman" w:cs="Times New Roman"/>
          <w:sz w:val="12"/>
          <w:szCs w:val="12"/>
        </w:rPr>
        <w:t>Беседин</w:t>
      </w:r>
      <w:proofErr w:type="spellEnd"/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0509B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2655526"/>
            <wp:effectExtent l="0" t="0" r="0" b="0"/>
            <wp:docPr id="1" name="Рисунок 1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65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37" w:rsidRDefault="000509B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2877234"/>
            <wp:effectExtent l="0" t="0" r="0" b="0"/>
            <wp:docPr id="2" name="Рисунок 2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87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0509B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2958899"/>
            <wp:effectExtent l="0" t="0" r="0" b="0"/>
            <wp:docPr id="3" name="Рисунок 3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95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37" w:rsidRDefault="000509B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168807"/>
            <wp:effectExtent l="0" t="0" r="0" b="0"/>
            <wp:docPr id="4" name="Рисунок 4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6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0509B9" w:rsidP="000509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115047" cy="3065373"/>
            <wp:effectExtent l="0" t="0" r="0" b="0"/>
            <wp:docPr id="5" name="Рисунок 5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35" cy="306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82" w:rsidRDefault="00950482" w:rsidP="000509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0509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0509B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277798"/>
            <wp:effectExtent l="0" t="0" r="0" b="0"/>
            <wp:docPr id="6" name="Рисунок 6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7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273761"/>
            <wp:effectExtent l="0" t="0" r="0" b="0"/>
            <wp:docPr id="7" name="Рисунок 7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7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37" w:rsidRDefault="00950482" w:rsidP="009504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81083" cy="2751151"/>
            <wp:effectExtent l="0" t="0" r="0" b="0"/>
            <wp:docPr id="8" name="Рисунок 8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71" cy="27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9504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50482"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Сообщение о возможном установлении публичного сервитута от 20.02.2026г.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В соответствии со статьей 39.42 Земельного кодекса Российской Федерации Администрацией муниципального района Сергиевский Самарской области рассматривается ходатайство ПАО «Газпром» об установлении публичного сервитута сроком на 49 лет для целей, предусмотренных пунктом 1 статьи 3.9 Федерального закона от 25.10.2001г. №137-ФЗ «О введение в действие Земельного кодекса Российской Федерации», а именно: эксплуатации линейного объекта Единой системы газоснабжения федерального значения </w:t>
      </w:r>
      <w:r w:rsidRPr="00950482">
        <w:rPr>
          <w:rFonts w:ascii="Times New Roman" w:eastAsia="Calibri" w:hAnsi="Times New Roman" w:cs="Times New Roman"/>
          <w:bCs/>
          <w:sz w:val="12"/>
          <w:szCs w:val="12"/>
        </w:rPr>
        <w:t>«Шлейфы подключения</w:t>
      </w:r>
      <w:proofErr w:type="gramEnd"/>
      <w:r w:rsidRPr="00950482">
        <w:rPr>
          <w:rFonts w:ascii="Times New Roman" w:eastAsia="Calibri" w:hAnsi="Times New Roman" w:cs="Times New Roman"/>
          <w:bCs/>
          <w:sz w:val="12"/>
          <w:szCs w:val="12"/>
        </w:rPr>
        <w:t xml:space="preserve"> КЦ-2 КС Сергиевская»</w:t>
      </w: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,  в отношении следующих земель (земельных участков) общей площадью 81455 </w:t>
      </w:r>
      <w:proofErr w:type="spellStart"/>
      <w:r w:rsidRPr="00950482">
        <w:rPr>
          <w:rFonts w:ascii="Times New Roman" w:eastAsia="Calibri" w:hAnsi="Times New Roman" w:cs="Times New Roman"/>
          <w:sz w:val="12"/>
          <w:szCs w:val="12"/>
        </w:rPr>
        <w:t>кв</w:t>
      </w: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>.м</w:t>
      </w:r>
      <w:proofErr w:type="spellEnd"/>
      <w:proofErr w:type="gram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± 100 </w:t>
      </w:r>
      <w:proofErr w:type="spellStart"/>
      <w:r w:rsidRPr="00950482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950482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950482">
        <w:rPr>
          <w:rFonts w:ascii="Times New Roman" w:eastAsia="Calibri" w:hAnsi="Times New Roman" w:cs="Times New Roman"/>
          <w:sz w:val="12"/>
          <w:szCs w:val="12"/>
        </w:rPr>
        <w:t>., расположенных в границах сельского поселения Светлодольск муниципального района Сергиевский Самарской области: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2100"/>
        <w:gridCol w:w="5251"/>
      </w:tblGrid>
      <w:tr w:rsidR="00950482" w:rsidRPr="00950482" w:rsidTr="00950482">
        <w:trPr>
          <w:trHeight w:val="20"/>
        </w:trPr>
        <w:tc>
          <w:tcPr>
            <w:tcW w:w="114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396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Кадастровый номер земельного участка</w:t>
            </w:r>
          </w:p>
        </w:tc>
        <w:tc>
          <w:tcPr>
            <w:tcW w:w="3489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950482" w:rsidRPr="00950482" w:rsidTr="00950482">
        <w:trPr>
          <w:trHeight w:val="20"/>
        </w:trPr>
        <w:tc>
          <w:tcPr>
            <w:tcW w:w="114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396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63:31:0000000:114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(63:31:1019001:286, 63:31:1019001:289,</w:t>
            </w:r>
            <w:proofErr w:type="gramEnd"/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63:31:1019001:271, 63:31:1019001:274,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63:31:1019001:269, 63:31:1019001:259,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63:31:1019001:265, 63:31:1019001:247,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63:31:1019001:293, 63:31:1019001:298,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63:31:1019001:291, 63:31:1019001:278, 63:31:1019001:288, 63:31:1019001:283,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63:31:1019001:270, 63:31:1019001:249,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63:31:1019001:294, 63:31:1019001:255,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63:31:1019001:250, 63:31:1019001:292,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63:31:1019001:216, 63:31:1019001:204,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63:31:1019001:300, 63:31:1019001:301,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63:31:1019001:302, 63:31:1019001:304,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63:31:1019001:306, 63:31:1019001:310,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63:31:1019001:312, 63:31:1019001:225,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63:31:1019001:223, 63:31:1019001:213,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63:31:1019001:232, 63:31:1019001:236,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63:31:1019001:242, 63:31:1019001:239,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63:31:1019001:192, 63:31:1019001:303, 63:31:1019001:231)</w:t>
            </w:r>
            <w:proofErr w:type="gramEnd"/>
          </w:p>
        </w:tc>
        <w:tc>
          <w:tcPr>
            <w:tcW w:w="3489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район, 1,5 км юго-восточнее 1108 км автодороги М-5 «Москва-Челябинск», «Компрессорная станция «Сергиевская»</w:t>
            </w:r>
          </w:p>
        </w:tc>
      </w:tr>
      <w:tr w:rsidR="00950482" w:rsidRPr="00950482" w:rsidTr="00950482">
        <w:trPr>
          <w:trHeight w:val="20"/>
        </w:trPr>
        <w:tc>
          <w:tcPr>
            <w:tcW w:w="114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396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63:31:0000000:30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(63:31:1019001:152)</w:t>
            </w:r>
          </w:p>
        </w:tc>
        <w:tc>
          <w:tcPr>
            <w:tcW w:w="3489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Местоположение установлено относительно ориентира, расположенного в границах участка. Почтовый адрес ориентира: Самарская область, Сергиевский р-н, Магистральные газопроводы: Челябинск-Петровск 752-779 км,779-787.1 км, Уренгой-Петровск 2218-2301 км, Уренгой-Новопсков 2218-2301 км.</w:t>
            </w:r>
          </w:p>
        </w:tc>
      </w:tr>
      <w:tr w:rsidR="00950482" w:rsidRPr="00950482" w:rsidTr="00950482">
        <w:trPr>
          <w:trHeight w:val="20"/>
        </w:trPr>
        <w:tc>
          <w:tcPr>
            <w:tcW w:w="114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396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63:31:0000000:1293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(63:31:0000000:1293 (6),</w:t>
            </w:r>
            <w:proofErr w:type="gramEnd"/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63:31:0000000:1293 (1))</w:t>
            </w:r>
          </w:p>
        </w:tc>
        <w:tc>
          <w:tcPr>
            <w:tcW w:w="3489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Местоположение установлено относительно ориентира, расположенного в границах участка. Почтовый адрес ориентира: Самарская область, муниципальный район Сергиевский, в границах сельскохозяйственного производственного кооператива (артели) “Победа”, в 5,7 км, в 5,5 км и в 6,3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юго-западной части кадастрового квартала 63:31:1019001; в 6,1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южной части кадастрового квартала 63:31:1019001; в 5,9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западной части кадастрового квартала 63:31:1019001; в 5,9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южной части кадастрового квартала 63:31:1019001; в 5,8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южной части кадастрового квартала 63:31:1019001; в 5,3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западной части кадастрового квартала 63:31:1019001; в 4,7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. Светлодольск, в северо-западной части кадастрового квартала 63:31:1019001.</w:t>
            </w:r>
          </w:p>
        </w:tc>
      </w:tr>
      <w:tr w:rsidR="00950482" w:rsidRPr="00950482" w:rsidTr="00950482">
        <w:trPr>
          <w:trHeight w:val="20"/>
        </w:trPr>
        <w:tc>
          <w:tcPr>
            <w:tcW w:w="114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396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63:31:1019001:299</w:t>
            </w:r>
          </w:p>
        </w:tc>
        <w:tc>
          <w:tcPr>
            <w:tcW w:w="3489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Российская Федерация, Самарская область, муниципальный район Сергиевский, сельское поселение Светлодольск, территория КС-8, земельный участок 1</w:t>
            </w:r>
          </w:p>
        </w:tc>
      </w:tr>
      <w:tr w:rsidR="00950482" w:rsidRPr="00950482" w:rsidTr="00950482">
        <w:trPr>
          <w:trHeight w:val="20"/>
        </w:trPr>
        <w:tc>
          <w:tcPr>
            <w:tcW w:w="114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396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489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</w:t>
            </w:r>
          </w:p>
        </w:tc>
      </w:tr>
    </w:tbl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>Обоснование необходимости установления публичного сервитута: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  <w:lang w:bidi="ru-RU"/>
        </w:rPr>
        <w:t>Публичный сервитут в отношении земель и земельных участков устанавливается в целях эксплуатации линейного объекта</w:t>
      </w: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системы газоснабжения федерального значения «</w:t>
      </w:r>
      <w:r w:rsidRPr="00950482">
        <w:rPr>
          <w:rFonts w:ascii="Times New Roman" w:eastAsia="Calibri" w:hAnsi="Times New Roman" w:cs="Times New Roman"/>
          <w:bCs/>
          <w:sz w:val="12"/>
          <w:szCs w:val="12"/>
        </w:rPr>
        <w:t>Шлейфы подключения КЦ-2 КС Сергиевская</w:t>
      </w:r>
      <w:r w:rsidRPr="00950482">
        <w:rPr>
          <w:rFonts w:ascii="Times New Roman" w:eastAsia="Calibri" w:hAnsi="Times New Roman" w:cs="Times New Roman"/>
          <w:sz w:val="12"/>
          <w:szCs w:val="12"/>
        </w:rPr>
        <w:t>», введенного в эксплуатацию в 1982 году.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>Линейный объект, для эксплуатации которого устанавливается публичный сервитут, создан до 30 декабря 2004 года.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порядком, установленным статьей 3.9 Федерального Закона от 25 октября 2001 года № 137-ФЗ «О введении в действие Земельного кодекса Российской Федерации» и главой </w:t>
      </w:r>
      <w:r w:rsidRPr="00950482">
        <w:rPr>
          <w:rFonts w:ascii="Times New Roman" w:eastAsia="Calibri" w:hAnsi="Times New Roman" w:cs="Times New Roman"/>
          <w:sz w:val="12"/>
          <w:szCs w:val="12"/>
          <w:lang w:val="en-US"/>
        </w:rPr>
        <w:t>V</w:t>
      </w:r>
      <w:r w:rsidRPr="00950482">
        <w:rPr>
          <w:rFonts w:ascii="Times New Roman" w:eastAsia="Calibri" w:hAnsi="Times New Roman" w:cs="Times New Roman"/>
          <w:sz w:val="12"/>
          <w:szCs w:val="12"/>
        </w:rPr>
        <w:t>.7 Земельного кодекса Российской Федерации публичный сервитут устанавливается на основании ходатайства субъекта естественной монополии для эксплуатации им линейного объекта в сфере деятельности субъекта естественной монополии, в отношении которого у такого субъекта отсутствует право, предусмотренное</w:t>
      </w:r>
      <w:proofErr w:type="gram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законодательством Российской Федерации, и </w:t>
      </w: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>который</w:t>
      </w:r>
      <w:proofErr w:type="gram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эксплуатируется для организации газоснабжения населения. При этом предоставление правоустанавливающих документов на объект не требуется.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Указанный линейный объект эксплуатируется субъектом естественной монополии – ООО «Газпром </w:t>
      </w:r>
      <w:proofErr w:type="spellStart"/>
      <w:r w:rsidRPr="00950482">
        <w:rPr>
          <w:rFonts w:ascii="Times New Roman" w:eastAsia="Calibri" w:hAnsi="Times New Roman" w:cs="Times New Roman"/>
          <w:sz w:val="12"/>
          <w:szCs w:val="12"/>
        </w:rPr>
        <w:t>трансгаз</w:t>
      </w:r>
      <w:proofErr w:type="spell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Самара» с целью организации газоснабжения населения.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>Границы публичного сервитута сформированы в пределах охранных зон.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адресу: </w:t>
      </w: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>Самарская область, Сергиевский район, с. Сергиевск, ул. Ленина, д. 15А, каб.8. (пн. – пт. с 9.00 до 13.00).</w:t>
      </w:r>
      <w:proofErr w:type="gramEnd"/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>В соответствии с пунктом 3 статьи 3.9 Федерального закона от 25.10.2001г. №137-ФЗ «О введение в действие Земельного кодекса Российской Федерации» заявления об учете прав на земельные участки принимаются в течение 30 дней со дня опубликования сообщения в Администрации муниципального района Сергиевский Самарской области, адрес: 446540, Самарская область, Сергиевский район, с. Сергиевск, ул. Ленина, д.22, либо почтовым отправлением по</w:t>
      </w:r>
      <w:proofErr w:type="gram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указанному адресу.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Дата окончания приема заявлений – </w:t>
      </w:r>
      <w:r w:rsidRPr="00950482">
        <w:rPr>
          <w:rFonts w:ascii="Times New Roman" w:eastAsia="Calibri" w:hAnsi="Times New Roman" w:cs="Times New Roman"/>
          <w:b/>
          <w:sz w:val="12"/>
          <w:szCs w:val="12"/>
        </w:rPr>
        <w:t>23.03.2026г.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Информация о поступившем </w:t>
      </w: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>ходатайстве</w:t>
      </w:r>
      <w:proofErr w:type="gram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об установлении публичного сервитута размещена на официальном интернет – сайте Администрации муниципального района Сергиевский Самарской области (</w:t>
      </w:r>
      <w:hyperlink r:id="rId17" w:history="1">
        <w:r w:rsidRPr="00950482">
          <w:rPr>
            <w:rStyle w:val="ae"/>
            <w:rFonts w:ascii="Times New Roman" w:eastAsia="Calibri" w:hAnsi="Times New Roman" w:cs="Times New Roman"/>
            <w:sz w:val="12"/>
            <w:szCs w:val="12"/>
          </w:rPr>
          <w:t>www.sergievsk.ru</w:t>
        </w:r>
      </w:hyperlink>
      <w:r w:rsidRPr="00950482">
        <w:rPr>
          <w:rFonts w:ascii="Times New Roman" w:eastAsia="Calibri" w:hAnsi="Times New Roman" w:cs="Times New Roman"/>
          <w:sz w:val="12"/>
          <w:szCs w:val="12"/>
        </w:rPr>
        <w:t>).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>Приложение: графическое описание местоположения границы публичного сервитута.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160310" cy="2926080"/>
            <wp:effectExtent l="0" t="0" r="0" b="0"/>
            <wp:docPr id="9" name="Рисунок 9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362" cy="292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37" w:rsidRDefault="00950482" w:rsidP="009504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141334" cy="2949933"/>
            <wp:effectExtent l="0" t="0" r="0" b="0"/>
            <wp:docPr id="10" name="Рисунок 10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78" cy="295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37" w:rsidRDefault="00950482" w:rsidP="009504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425148" cy="658741"/>
            <wp:effectExtent l="0" t="0" r="0" b="0"/>
            <wp:docPr id="11" name="Рисунок 11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34" cy="65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37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201908" cy="3172570"/>
            <wp:effectExtent l="0" t="0" r="0" b="0"/>
            <wp:docPr id="12" name="Рисунок 12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15" cy="318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58170" cy="471441"/>
            <wp:effectExtent l="0" t="0" r="0" b="0"/>
            <wp:docPr id="13" name="Рисунок 13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26" cy="47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50482">
        <w:rPr>
          <w:rFonts w:ascii="Times New Roman" w:eastAsia="Calibri" w:hAnsi="Times New Roman" w:cs="Times New Roman"/>
          <w:b/>
          <w:sz w:val="12"/>
          <w:szCs w:val="12"/>
        </w:rPr>
        <w:t>Сообщение о возможном установлении публичного сервитута от 20.02.2026г.</w:t>
      </w:r>
    </w:p>
    <w:p w:rsidR="00950482" w:rsidRDefault="00950482" w:rsidP="009504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В соответствии со статьей 39.42 Земельного кодекса Российской Федерации Администрацией муниципального района Сергиевский Самарской области рассматривается ходатайство ПАО «Газпром» об установлении публичного сервитута сроком на 49 лет для целей, предусмотренных пунктом 1 статьи 3.9 Федерального закона от 25.10.2001г. №137-ФЗ «О введение в действие Земельного кодекса Российской Федерации», а именно: эксплуатации линейного объекта системы газоснабжения федерального значения </w:t>
      </w:r>
      <w:r w:rsidRPr="00950482">
        <w:rPr>
          <w:rFonts w:ascii="Times New Roman" w:eastAsia="Calibri" w:hAnsi="Times New Roman" w:cs="Times New Roman"/>
          <w:bCs/>
          <w:sz w:val="12"/>
          <w:szCs w:val="12"/>
        </w:rPr>
        <w:t>«Линия электроснабжения узла</w:t>
      </w:r>
      <w:proofErr w:type="gramEnd"/>
      <w:r w:rsidRPr="00950482">
        <w:rPr>
          <w:rFonts w:ascii="Times New Roman" w:eastAsia="Calibri" w:hAnsi="Times New Roman" w:cs="Times New Roman"/>
          <w:bCs/>
          <w:sz w:val="12"/>
          <w:szCs w:val="12"/>
        </w:rPr>
        <w:t xml:space="preserve"> подключения КЦ-2 КС Сергиевская»</w:t>
      </w: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,  в отношении следующих земель (земельных участков) общей площадью 2012 </w:t>
      </w:r>
      <w:proofErr w:type="spellStart"/>
      <w:r w:rsidRPr="00950482">
        <w:rPr>
          <w:rFonts w:ascii="Times New Roman" w:eastAsia="Calibri" w:hAnsi="Times New Roman" w:cs="Times New Roman"/>
          <w:sz w:val="12"/>
          <w:szCs w:val="12"/>
        </w:rPr>
        <w:t>кв</w:t>
      </w: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>.м</w:t>
      </w:r>
      <w:proofErr w:type="spellEnd"/>
      <w:proofErr w:type="gram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± 16 </w:t>
      </w:r>
      <w:proofErr w:type="spellStart"/>
      <w:r w:rsidRPr="00950482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950482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950482">
        <w:rPr>
          <w:rFonts w:ascii="Times New Roman" w:eastAsia="Calibri" w:hAnsi="Times New Roman" w:cs="Times New Roman"/>
          <w:sz w:val="12"/>
          <w:szCs w:val="12"/>
        </w:rPr>
        <w:t>., расположенных в границах сельского поселения Светлодольск муниципального района Сергиевский Самарской области: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1276"/>
        <w:gridCol w:w="5958"/>
      </w:tblGrid>
      <w:tr w:rsidR="00950482" w:rsidRPr="00950482" w:rsidTr="00950482">
        <w:trPr>
          <w:trHeight w:val="20"/>
        </w:trPr>
        <w:tc>
          <w:tcPr>
            <w:tcW w:w="192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848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Кадастровый номер земельного участка</w:t>
            </w:r>
          </w:p>
        </w:tc>
        <w:tc>
          <w:tcPr>
            <w:tcW w:w="3960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950482" w:rsidRPr="00950482" w:rsidTr="00950482">
        <w:trPr>
          <w:trHeight w:val="20"/>
        </w:trPr>
        <w:tc>
          <w:tcPr>
            <w:tcW w:w="192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48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63:31:0000000:114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(63:31:1019001:259,</w:t>
            </w:r>
            <w:proofErr w:type="gramEnd"/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63:31:1019001:288,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63:31:1019001:242,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63:31:1019001:291,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63:31:1019001:283,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63:31:1019001:265,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63:31:1019001:278,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63:31:1019001:232,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63:31:1019001:289,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63:31:1019001:249,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63:31:1019001:231,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63:31:1019001:292,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63:31:1019001:274,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63:31:1019001:286,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63:31:1019001:294,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63:31:1019001:298,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63:31:1019001:302,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63:31:1019001:304,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63:31:1019001:306,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63:31:1019001:239)</w:t>
            </w:r>
            <w:proofErr w:type="gramEnd"/>
          </w:p>
        </w:tc>
        <w:tc>
          <w:tcPr>
            <w:tcW w:w="3960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район, 1,5 км юго-восточнее 1108 км автодороги М-5 «Москва-Челябинск», «Компрессорная станция «Сергиевская»</w:t>
            </w:r>
          </w:p>
        </w:tc>
      </w:tr>
      <w:tr w:rsidR="00950482" w:rsidRPr="00950482" w:rsidTr="00950482">
        <w:trPr>
          <w:trHeight w:val="20"/>
        </w:trPr>
        <w:tc>
          <w:tcPr>
            <w:tcW w:w="192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48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63:31:0000000:1293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(63:31:0000000:1293(6), </w:t>
            </w:r>
            <w:proofErr w:type="gramEnd"/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63:31:0000000:1293(1))</w:t>
            </w:r>
          </w:p>
        </w:tc>
        <w:tc>
          <w:tcPr>
            <w:tcW w:w="3960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Местоположение установлено относительно ориентира, расположенного в границах участка. Почтовый адрес ориентира: Самарская область, муниципальный район Сергиевский, в границах сельскохозяйственного производственного кооператива (артели) “Победа”, в 5,7 км, в 5,5 км и в 6,3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юго-западной части кадастрового квартала 63:31:1019001; в 6,1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южной части кадастрового квартала 63:31:1019001; в 5,9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западной части кадастрового квартала </w:t>
            </w: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63:31:1019001; в 5,9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южной части кадастрового квартала 63:31:1019001; в 5,8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южной части кадастрового квартала 63:31:1019001; в 5,3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западной части кадастрового квартала 63:31:1019001; в 4,7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. Светлодольск, в северо-западной части кадастрового квартала 63:31:1019001.</w:t>
            </w:r>
          </w:p>
        </w:tc>
      </w:tr>
      <w:tr w:rsidR="00950482" w:rsidRPr="00950482" w:rsidTr="00950482">
        <w:trPr>
          <w:trHeight w:val="20"/>
        </w:trPr>
        <w:tc>
          <w:tcPr>
            <w:tcW w:w="192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48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63:31:1019001:299</w:t>
            </w:r>
          </w:p>
        </w:tc>
        <w:tc>
          <w:tcPr>
            <w:tcW w:w="3960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Российская Федерация, Самарская область, муниципальный район Сергиевский, сельское поселение Светлодольск, территория КС-8, земельный участок 1</w:t>
            </w:r>
          </w:p>
        </w:tc>
      </w:tr>
      <w:tr w:rsidR="00950482" w:rsidRPr="00950482" w:rsidTr="00950482">
        <w:trPr>
          <w:trHeight w:val="20"/>
        </w:trPr>
        <w:tc>
          <w:tcPr>
            <w:tcW w:w="192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48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</w:t>
            </w:r>
          </w:p>
        </w:tc>
        <w:tc>
          <w:tcPr>
            <w:tcW w:w="3960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</w:t>
            </w:r>
          </w:p>
        </w:tc>
      </w:tr>
    </w:tbl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>Обоснование необходимости установления публичного сервитута: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  <w:lang w:bidi="ru-RU"/>
        </w:rPr>
        <w:t>Публичный сервитут в отношении земель и земельных участков устанавливается в целях эксплуатации линейного объекта</w:t>
      </w: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системы газоснабжения федерального значения «</w:t>
      </w:r>
      <w:r w:rsidRPr="00950482">
        <w:rPr>
          <w:rFonts w:ascii="Times New Roman" w:eastAsia="Calibri" w:hAnsi="Times New Roman" w:cs="Times New Roman"/>
          <w:bCs/>
          <w:sz w:val="12"/>
          <w:szCs w:val="12"/>
        </w:rPr>
        <w:t>Линия электроснабжения узла подключения КЦ-2 КС Сергиевская</w:t>
      </w:r>
      <w:r w:rsidRPr="00950482">
        <w:rPr>
          <w:rFonts w:ascii="Times New Roman" w:eastAsia="Calibri" w:hAnsi="Times New Roman" w:cs="Times New Roman"/>
          <w:sz w:val="12"/>
          <w:szCs w:val="12"/>
        </w:rPr>
        <w:t>», введенного в эксплуатацию в 1982 году.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>Линейный объект, для эксплуатации которого устанавливается публичный сервитут, создан до 30 декабря 2004 года.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порядком, установленным статьей 3.9 Федерального Закона от 25 октября 2001 года № 137-ФЗ «О введении в действие Земельного кодекса Российской Федерации» и главой </w:t>
      </w:r>
      <w:r w:rsidRPr="00950482">
        <w:rPr>
          <w:rFonts w:ascii="Times New Roman" w:eastAsia="Calibri" w:hAnsi="Times New Roman" w:cs="Times New Roman"/>
          <w:sz w:val="12"/>
          <w:szCs w:val="12"/>
          <w:lang w:val="en-US"/>
        </w:rPr>
        <w:t>V</w:t>
      </w:r>
      <w:r w:rsidRPr="00950482">
        <w:rPr>
          <w:rFonts w:ascii="Times New Roman" w:eastAsia="Calibri" w:hAnsi="Times New Roman" w:cs="Times New Roman"/>
          <w:sz w:val="12"/>
          <w:szCs w:val="12"/>
        </w:rPr>
        <w:t>.7 Земельного кодекса Российской Федерации публичный сервитут устанавливается на основании ходатайства субъекта естественной монополии для эксплуатации им линейного объекта в сфере деятельности субъекта естественной монополии, в отношении которого у такого субъекта отсутствует право, предусмотренное</w:t>
      </w:r>
      <w:proofErr w:type="gram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законодательством Российской Федерации, и </w:t>
      </w: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>который</w:t>
      </w:r>
      <w:proofErr w:type="gram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эксплуатируется для организации газоснабжения населения. При этом предоставление правоустанавливающих документов на объект не требуется.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Указанный линейный объект эксплуатируется субъектом естественной монополии – ООО «Газпром </w:t>
      </w:r>
      <w:proofErr w:type="spellStart"/>
      <w:r w:rsidRPr="00950482">
        <w:rPr>
          <w:rFonts w:ascii="Times New Roman" w:eastAsia="Calibri" w:hAnsi="Times New Roman" w:cs="Times New Roman"/>
          <w:sz w:val="12"/>
          <w:szCs w:val="12"/>
        </w:rPr>
        <w:t>трансгаз</w:t>
      </w:r>
      <w:proofErr w:type="spell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Самара» с целью организации газоснабжения населения.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>Границы публичного сервитута сформированы в пределах охранных зон.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адресу: </w:t>
      </w: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>Самарская область, Сергиевский район, с. Сергиевск, ул. Ленина, д. 15А, каб.8. (пн. – пт. с 9.00 до 13.00).</w:t>
      </w:r>
      <w:proofErr w:type="gramEnd"/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>В соответствии с пунктом 3 статьи 3.9 Федерального закона от 25.10.2001г. №137-ФЗ «О введение в действие Земельного кодекса Российской Федерации» заявления об учете прав на земельные участки принимаются в течение 30 дней со дня опубликования сообщения в Администрации муниципального района Сергиевский Самарской области, адрес: 446540, Самарская область, Сергиевский район, с. Сергиевск, ул. Ленина, д.22, либо почтовым отправлением по</w:t>
      </w:r>
      <w:proofErr w:type="gram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указанному адресу.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Дата окончания приема заявлений – </w:t>
      </w:r>
      <w:r w:rsidRPr="00950482">
        <w:rPr>
          <w:rFonts w:ascii="Times New Roman" w:eastAsia="Calibri" w:hAnsi="Times New Roman" w:cs="Times New Roman"/>
          <w:b/>
          <w:sz w:val="12"/>
          <w:szCs w:val="12"/>
        </w:rPr>
        <w:t>23.03.2026г.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Информация о поступившем </w:t>
      </w: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>ходатайстве</w:t>
      </w:r>
      <w:proofErr w:type="gram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об установлении публичного сервитута размещена на официальном интернет – сайте Администрации муниципального района Сергиевский Самарской области (</w:t>
      </w:r>
      <w:hyperlink r:id="rId23" w:history="1">
        <w:r w:rsidRPr="00950482">
          <w:rPr>
            <w:rStyle w:val="ae"/>
            <w:rFonts w:ascii="Times New Roman" w:eastAsia="Calibri" w:hAnsi="Times New Roman" w:cs="Times New Roman"/>
            <w:sz w:val="12"/>
            <w:szCs w:val="12"/>
          </w:rPr>
          <w:t>www.sergievsk.ru</w:t>
        </w:r>
      </w:hyperlink>
      <w:r w:rsidRPr="00950482">
        <w:rPr>
          <w:rFonts w:ascii="Times New Roman" w:eastAsia="Calibri" w:hAnsi="Times New Roman" w:cs="Times New Roman"/>
          <w:sz w:val="12"/>
          <w:szCs w:val="12"/>
        </w:rPr>
        <w:t>).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>Приложение: графическое описание местоположения границы публичного сервитута.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355427"/>
            <wp:effectExtent l="0" t="0" r="0" b="0"/>
            <wp:docPr id="14" name="Рисунок 14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5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9504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309607" cy="2918887"/>
            <wp:effectExtent l="0" t="0" r="0" b="0"/>
            <wp:docPr id="15" name="Рисунок 15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01" cy="292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82" w:rsidRDefault="00950482" w:rsidP="009504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309607" cy="2728988"/>
            <wp:effectExtent l="0" t="0" r="0" b="0"/>
            <wp:docPr id="16" name="Рисунок 16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83" cy="272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82" w:rsidRDefault="00950482" w:rsidP="009504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206240" cy="760571"/>
            <wp:effectExtent l="0" t="0" r="0" b="0"/>
            <wp:docPr id="17" name="Рисунок 17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372" cy="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50482"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Сообщение о возможном установлении публичного сервитута от 20.02.2026г.</w:t>
      </w:r>
    </w:p>
    <w:p w:rsidR="00950482" w:rsidRDefault="00950482" w:rsidP="009504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В соответствии со статьей 39.42 Земельного кодекса Российской Федерации Администрацией муниципального района Сергиевский Самарской области рассматривается ходатайство ПАО «Газпром» об установлении публичного сервитута сроком на 49 лет для целей, предусмотренных пунктом 1 статьи 3.9 Федерального закона от 25.10.2001г. №137-ФЗ «О введение в действие Земельного кодекса Российской Федерации», а именно: эксплуатации линейного объекта системы газоснабжения федерального значения </w:t>
      </w:r>
      <w:r w:rsidRPr="00950482">
        <w:rPr>
          <w:rFonts w:ascii="Times New Roman" w:eastAsia="Calibri" w:hAnsi="Times New Roman" w:cs="Times New Roman"/>
          <w:bCs/>
          <w:sz w:val="12"/>
          <w:szCs w:val="12"/>
        </w:rPr>
        <w:t>«Шлейфы подключения КЦ-3</w:t>
      </w:r>
      <w:proofErr w:type="gramEnd"/>
      <w:r w:rsidRPr="00950482">
        <w:rPr>
          <w:rFonts w:ascii="Times New Roman" w:eastAsia="Calibri" w:hAnsi="Times New Roman" w:cs="Times New Roman"/>
          <w:bCs/>
          <w:sz w:val="12"/>
          <w:szCs w:val="12"/>
        </w:rPr>
        <w:t xml:space="preserve"> КС Сергиевская»</w:t>
      </w: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,  в отношении следующих земель (земельных участков) общей площадью 107 135 </w:t>
      </w:r>
      <w:proofErr w:type="spellStart"/>
      <w:r w:rsidRPr="00950482">
        <w:rPr>
          <w:rFonts w:ascii="Times New Roman" w:eastAsia="Calibri" w:hAnsi="Times New Roman" w:cs="Times New Roman"/>
          <w:sz w:val="12"/>
          <w:szCs w:val="12"/>
        </w:rPr>
        <w:t>кв</w:t>
      </w: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>.м</w:t>
      </w:r>
      <w:proofErr w:type="spellEnd"/>
      <w:proofErr w:type="gram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± 115 </w:t>
      </w:r>
      <w:proofErr w:type="spellStart"/>
      <w:r w:rsidRPr="00950482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950482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950482">
        <w:rPr>
          <w:rFonts w:ascii="Times New Roman" w:eastAsia="Calibri" w:hAnsi="Times New Roman" w:cs="Times New Roman"/>
          <w:sz w:val="12"/>
          <w:szCs w:val="12"/>
        </w:rPr>
        <w:t>., расположенных в границах сельского поселения Светлодольск муниципального района Сергиевский Самарской области: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2126"/>
        <w:gridCol w:w="5108"/>
      </w:tblGrid>
      <w:tr w:rsidR="00950482" w:rsidRPr="00950482" w:rsidTr="00950482">
        <w:trPr>
          <w:trHeight w:val="20"/>
        </w:trPr>
        <w:tc>
          <w:tcPr>
            <w:tcW w:w="192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413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Кадастровый номер земельного участка</w:t>
            </w:r>
          </w:p>
        </w:tc>
        <w:tc>
          <w:tcPr>
            <w:tcW w:w="3395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950482" w:rsidRPr="00950482" w:rsidTr="00950482">
        <w:trPr>
          <w:trHeight w:val="20"/>
        </w:trPr>
        <w:tc>
          <w:tcPr>
            <w:tcW w:w="192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413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63:31:0000000:114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(63:31:1019001:252, 63:31:1019001:253,</w:t>
            </w:r>
            <w:proofErr w:type="gramEnd"/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63:31:1019001:254, 63:31:1019001:312,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63:31:1019001:244, 63:31:1019001:296,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63:31:1019001:235, 63:31:1019001:260,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63:31:1019001:313, 63:31:1019001:238,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63:31:1019001:314, 63:31:1019001:264,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63:31:1019001:309, 63:31:1019001:310,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63:31:1019001:305, 63:31:1019001:208,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63:31:1019001:311, 63:31:1019001:307,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63:31:1019001:308, 63:31:1019001:257,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63:31:1019001:258, 63:31:1019001:315,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63:31:1019001:220, 63:31:1019001:195,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63:31:1019001:188, 63:31:1019001:217,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63:31:1019001:219, 63:31:1019001:221,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63:31:1019001:218, 63:31:1019001:224,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63:31:1019001:227, 63:31:1019001:229,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63:31:1019001:245, 63:31:1019001:203)</w:t>
            </w:r>
            <w:proofErr w:type="gramEnd"/>
          </w:p>
        </w:tc>
        <w:tc>
          <w:tcPr>
            <w:tcW w:w="3395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район, 1,5 км юго-восточнее 1108 км автодороги М-5 «Москва-Челябинск», «Компрессорная станция «Сергиевская»</w:t>
            </w:r>
          </w:p>
        </w:tc>
      </w:tr>
      <w:tr w:rsidR="00950482" w:rsidRPr="00950482" w:rsidTr="00950482">
        <w:trPr>
          <w:trHeight w:val="20"/>
        </w:trPr>
        <w:tc>
          <w:tcPr>
            <w:tcW w:w="192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413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63:31:0000000:1293</w:t>
            </w:r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(63:31:0000000:1293(6),</w:t>
            </w:r>
            <w:proofErr w:type="gramEnd"/>
          </w:p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63:31:0000000:1293(1))</w:t>
            </w:r>
          </w:p>
        </w:tc>
        <w:tc>
          <w:tcPr>
            <w:tcW w:w="3395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Местоположение установлено относительно ориентира, расположенного в границах участка. Почтовый адрес ориентира: Самарская область, муниципальный район Сергиевский, в границах сельскохозяйственного производственного кооператива (артели) “Победа”, в 5,7 км, в 5,5 км и в 6,3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юго-западной части кадастрового квартала 63:31:1019001; в 6,1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южной части кадастрового квартала 63:31:1019001; в 5,9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западной части кадастрового квартала 63:31:1019001; в 5,9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южной части кадастрового квартала 63:31:1019001; в 5,8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южной части кадастрового квартала 63:31:1019001; в 5,3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Светлодольск, в западной части кадастрового квартала 63:31:1019001; в 4,7 км к югу от </w:t>
            </w:r>
            <w:proofErr w:type="spellStart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н.п</w:t>
            </w:r>
            <w:proofErr w:type="spellEnd"/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. Светлодольск, в северо-западной части кадастрового квартала 63:31:1019001.</w:t>
            </w:r>
          </w:p>
        </w:tc>
      </w:tr>
      <w:tr w:rsidR="00950482" w:rsidRPr="00950482" w:rsidTr="00950482">
        <w:trPr>
          <w:trHeight w:val="20"/>
        </w:trPr>
        <w:tc>
          <w:tcPr>
            <w:tcW w:w="192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413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63:31:1019001:299</w:t>
            </w:r>
          </w:p>
        </w:tc>
        <w:tc>
          <w:tcPr>
            <w:tcW w:w="3395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Российская Федерация, Самарская область, муниципальный район Сергиевский, сельское поселение Светлодольск, территория КС-8, земельный участок 1</w:t>
            </w:r>
          </w:p>
        </w:tc>
      </w:tr>
      <w:tr w:rsidR="00950482" w:rsidRPr="00950482" w:rsidTr="00950482">
        <w:trPr>
          <w:trHeight w:val="20"/>
        </w:trPr>
        <w:tc>
          <w:tcPr>
            <w:tcW w:w="192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413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63:31:1019001</w:t>
            </w:r>
          </w:p>
        </w:tc>
        <w:tc>
          <w:tcPr>
            <w:tcW w:w="3395" w:type="pct"/>
          </w:tcPr>
          <w:p w:rsidR="00950482" w:rsidRPr="00950482" w:rsidRDefault="00950482" w:rsidP="00950482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50482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</w:t>
            </w:r>
          </w:p>
        </w:tc>
      </w:tr>
    </w:tbl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Обоснование необходимости установления публичного сервитута: 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  <w:lang w:bidi="ru-RU"/>
        </w:rPr>
        <w:t>Публичный сервитут в отношении земель и земельных участков устанавливается в целях эксплуатации линейного объекта</w:t>
      </w: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системы газоснабжения федерального значения </w:t>
      </w:r>
      <w:r w:rsidRPr="00950482">
        <w:rPr>
          <w:rFonts w:ascii="Times New Roman" w:eastAsia="Calibri" w:hAnsi="Times New Roman" w:cs="Times New Roman"/>
          <w:bCs/>
          <w:sz w:val="12"/>
          <w:szCs w:val="12"/>
        </w:rPr>
        <w:t>«Шлейфы подключения КЦ-3 КС Сергиевская»</w:t>
      </w:r>
      <w:r w:rsidRPr="00950482">
        <w:rPr>
          <w:rFonts w:ascii="Times New Roman" w:eastAsia="Calibri" w:hAnsi="Times New Roman" w:cs="Times New Roman"/>
          <w:sz w:val="12"/>
          <w:szCs w:val="12"/>
        </w:rPr>
        <w:t>, введенного в эксплуатацию в 1983 году.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Линейный объект, для эксплуатации которого устанавливается публичный сервитут, создан до 30 декабря 2004 года. 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порядком, установленным статьей 3.9 Федерального Закона от 25 октября 2001 года № 137-ФЗ «О введении в действие Земельного кодекса Российской Федерации» и главой </w:t>
      </w:r>
      <w:r w:rsidRPr="00950482">
        <w:rPr>
          <w:rFonts w:ascii="Times New Roman" w:eastAsia="Calibri" w:hAnsi="Times New Roman" w:cs="Times New Roman"/>
          <w:sz w:val="12"/>
          <w:szCs w:val="12"/>
          <w:lang w:val="en-US"/>
        </w:rPr>
        <w:t>V</w:t>
      </w:r>
      <w:r w:rsidRPr="00950482">
        <w:rPr>
          <w:rFonts w:ascii="Times New Roman" w:eastAsia="Calibri" w:hAnsi="Times New Roman" w:cs="Times New Roman"/>
          <w:sz w:val="12"/>
          <w:szCs w:val="12"/>
        </w:rPr>
        <w:t>.7 Земельного кодекса Российской Федерации публичный сервитут устанавливается на основании ходатайства субъекта естественной монополии для эксплуатации им линейного объекта в сфере деятельности субъекта естественной монополии, в отношении которого у такого субъекта отсутствует право, предусмотренное</w:t>
      </w:r>
      <w:proofErr w:type="gram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законодательством Российской Федерации, и </w:t>
      </w: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>который</w:t>
      </w:r>
      <w:proofErr w:type="gram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эксплуатируется для организации газоснабжения населения. При этом предоставление правоустанавливающих документов на объект не требуется.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Указанный линейный объект эксплуатируется субъектом естественной монополии – ООО «Газпром </w:t>
      </w:r>
      <w:proofErr w:type="spellStart"/>
      <w:r w:rsidRPr="00950482">
        <w:rPr>
          <w:rFonts w:ascii="Times New Roman" w:eastAsia="Calibri" w:hAnsi="Times New Roman" w:cs="Times New Roman"/>
          <w:sz w:val="12"/>
          <w:szCs w:val="12"/>
        </w:rPr>
        <w:t>трансгаз</w:t>
      </w:r>
      <w:proofErr w:type="spell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Самара» с целью организации газоснабжения населения.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>Границы публичного сервитута сформированы в пределах охранных зон.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адресу: </w:t>
      </w: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>Самарская область, Сергиевский район, с. Сергиевск, ул. Ленина, д. 15А, каб.8. (пн. – пт. с 9.00 до 13.00).</w:t>
      </w:r>
      <w:proofErr w:type="gramEnd"/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>В соответствии с пунктом 3 статьи 3.9 Федерального закона от 25.10.2001г. №137-ФЗ «О введение в действие Земельного кодекса Российской Федерации» заявления об учете прав на земельные участки принимаются в течение 30 дней со дня опубликования сообщения в Администрации муниципального района Сергиевский Самарской области, адрес: 446540, Самарская область, Сергиевский район, с. Сергиевск, ул. Ленина, д.22, либо почтовым отправлением по</w:t>
      </w:r>
      <w:proofErr w:type="gram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указанному адресу.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Дата окончания приема заявлений – </w:t>
      </w:r>
      <w:r w:rsidRPr="00950482">
        <w:rPr>
          <w:rFonts w:ascii="Times New Roman" w:eastAsia="Calibri" w:hAnsi="Times New Roman" w:cs="Times New Roman"/>
          <w:b/>
          <w:sz w:val="12"/>
          <w:szCs w:val="12"/>
        </w:rPr>
        <w:t>23.03.2026г.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Информация о поступившем </w:t>
      </w:r>
      <w:proofErr w:type="gramStart"/>
      <w:r w:rsidRPr="00950482">
        <w:rPr>
          <w:rFonts w:ascii="Times New Roman" w:eastAsia="Calibri" w:hAnsi="Times New Roman" w:cs="Times New Roman"/>
          <w:sz w:val="12"/>
          <w:szCs w:val="12"/>
        </w:rPr>
        <w:t>ходатайстве</w:t>
      </w:r>
      <w:proofErr w:type="gramEnd"/>
      <w:r w:rsidRPr="00950482">
        <w:rPr>
          <w:rFonts w:ascii="Times New Roman" w:eastAsia="Calibri" w:hAnsi="Times New Roman" w:cs="Times New Roman"/>
          <w:sz w:val="12"/>
          <w:szCs w:val="12"/>
        </w:rPr>
        <w:t xml:space="preserve"> об установлении публичного сервитута размещена на официальном интернет – сайте Администрации муниципального района Сергиевский Самарской области (</w:t>
      </w:r>
      <w:hyperlink r:id="rId28" w:history="1">
        <w:r w:rsidRPr="00950482">
          <w:rPr>
            <w:rStyle w:val="ae"/>
            <w:rFonts w:ascii="Times New Roman" w:eastAsia="Calibri" w:hAnsi="Times New Roman" w:cs="Times New Roman"/>
            <w:sz w:val="12"/>
            <w:szCs w:val="12"/>
          </w:rPr>
          <w:t>www.sergievsk.ru</w:t>
        </w:r>
      </w:hyperlink>
      <w:r w:rsidRPr="00950482">
        <w:rPr>
          <w:rFonts w:ascii="Times New Roman" w:eastAsia="Calibri" w:hAnsi="Times New Roman" w:cs="Times New Roman"/>
          <w:sz w:val="12"/>
          <w:szCs w:val="12"/>
        </w:rPr>
        <w:t>).</w:t>
      </w:r>
    </w:p>
    <w:p w:rsidR="00950482" w:rsidRPr="00950482" w:rsidRDefault="00950482" w:rsidP="009504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482">
        <w:rPr>
          <w:rFonts w:ascii="Times New Roman" w:eastAsia="Calibri" w:hAnsi="Times New Roman" w:cs="Times New Roman"/>
          <w:sz w:val="12"/>
          <w:szCs w:val="12"/>
        </w:rPr>
        <w:t>Приложение: графическое описание местоположения границы публичного сервитута.</w:t>
      </w: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603805" cy="3249392"/>
            <wp:effectExtent l="0" t="0" r="0" b="0"/>
            <wp:docPr id="18" name="Рисунок 18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041" cy="325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82" w:rsidRDefault="0027394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603805" cy="3241901"/>
            <wp:effectExtent l="0" t="0" r="0" b="0"/>
            <wp:docPr id="19" name="Рисунок 19" descr="C:\Users\user\Downloads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312" cy="324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273944" w:rsidP="0027394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674491" cy="731520"/>
            <wp:effectExtent l="0" t="0" r="0" b="0"/>
            <wp:docPr id="20" name="Рисунок 20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79" cy="73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944" w:rsidRDefault="00273944" w:rsidP="0027394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89976" cy="3275885"/>
            <wp:effectExtent l="0" t="0" r="0" b="0"/>
            <wp:docPr id="21" name="Рисунок 21" descr="C:\Users\user\Downloads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86" cy="328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82" w:rsidRDefault="00273944" w:rsidP="0027394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B7B886D" wp14:editId="5D2DA5D2">
            <wp:extent cx="2878515" cy="572494"/>
            <wp:effectExtent l="0" t="0" r="0" b="0"/>
            <wp:docPr id="22" name="Рисунок 22" descr="C:\Users\user\Download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21" cy="57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298D" w:rsidRDefault="00F0298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298D" w:rsidRDefault="00F0298D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298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298D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ЧЕРНОВКА</w:t>
      </w:r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298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0298D" w:rsidRPr="00F0298D" w:rsidRDefault="00F0298D" w:rsidP="00F029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298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0298D" w:rsidRPr="00F0298D" w:rsidRDefault="00F0298D" w:rsidP="00F029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0298D" w:rsidRPr="00F0298D" w:rsidRDefault="00F0298D" w:rsidP="00F029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298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298D">
        <w:rPr>
          <w:rFonts w:ascii="Times New Roman" w:eastAsia="Calibri" w:hAnsi="Times New Roman" w:cs="Times New Roman"/>
          <w:b/>
          <w:sz w:val="12"/>
          <w:szCs w:val="12"/>
        </w:rPr>
        <w:t>от «12» февраля 2026 года № 4</w:t>
      </w:r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298D">
        <w:rPr>
          <w:rFonts w:ascii="Times New Roman" w:eastAsia="Calibri" w:hAnsi="Times New Roman" w:cs="Times New Roman"/>
          <w:b/>
          <w:sz w:val="12"/>
          <w:szCs w:val="12"/>
        </w:rPr>
        <w:t>О досрочном прекращении полномочий депутата сельского  поселения Черновка</w:t>
      </w:r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298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 Самарской области  Козловой Ольги Викторовны</w:t>
      </w:r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98D">
        <w:rPr>
          <w:rFonts w:ascii="Times New Roman" w:eastAsia="Calibri" w:hAnsi="Times New Roman" w:cs="Times New Roman"/>
          <w:sz w:val="12"/>
          <w:szCs w:val="12"/>
        </w:rPr>
        <w:t>В соответствии с пунктом 2 части 10 и частью 11  статьи 40 Федерального закона от 06.10.2003 № 131-ФЗ «Об общих принципах организации местного самоуправления в Российской Федерации», Уставом сельского  поселения Черновка муниципального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Сергиевский  Самарской области, </w:t>
      </w:r>
      <w:r w:rsidRPr="00F0298D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 поселения Черновка муниципального района Сергиевский 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298D">
        <w:rPr>
          <w:rFonts w:ascii="Times New Roman" w:eastAsia="Calibri" w:hAnsi="Times New Roman" w:cs="Times New Roman"/>
          <w:sz w:val="12"/>
          <w:szCs w:val="12"/>
        </w:rPr>
        <w:t>решило:</w:t>
      </w:r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98D">
        <w:rPr>
          <w:rFonts w:ascii="Times New Roman" w:eastAsia="Calibri" w:hAnsi="Times New Roman" w:cs="Times New Roman"/>
          <w:sz w:val="12"/>
          <w:szCs w:val="12"/>
        </w:rPr>
        <w:t>1. Прекратить досрочно полномочия депутата сельского  поселения Черновка муниципального района Сергиевский Самарской области, избранного  по одномандатному избирательному округу № 5.</w:t>
      </w:r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98D">
        <w:rPr>
          <w:rFonts w:ascii="Times New Roman" w:eastAsia="Calibri" w:hAnsi="Times New Roman" w:cs="Times New Roman"/>
          <w:sz w:val="12"/>
          <w:szCs w:val="12"/>
        </w:rPr>
        <w:t>2. Направить настоящее решение в Территориальную избирательную комиссию Сергиевского района Самарской области.</w:t>
      </w:r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98D">
        <w:rPr>
          <w:rFonts w:ascii="Times New Roman" w:eastAsia="Calibri" w:hAnsi="Times New Roman" w:cs="Times New Roman"/>
          <w:sz w:val="12"/>
          <w:szCs w:val="12"/>
        </w:rPr>
        <w:t>3.  Опубликовать настоящее Решение в газете «Сергиевский вестник».</w:t>
      </w:r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98D">
        <w:rPr>
          <w:rFonts w:ascii="Times New Roman" w:eastAsia="Calibri" w:hAnsi="Times New Roman" w:cs="Times New Roman"/>
          <w:sz w:val="12"/>
          <w:szCs w:val="12"/>
        </w:rPr>
        <w:lastRenderedPageBreak/>
        <w:t>4.  Настоящее решение вступает в силу со дня его принятия.</w:t>
      </w:r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0298D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298D">
        <w:rPr>
          <w:rFonts w:ascii="Times New Roman" w:eastAsia="Calibri" w:hAnsi="Times New Roman" w:cs="Times New Roman"/>
          <w:sz w:val="12"/>
          <w:szCs w:val="12"/>
        </w:rPr>
        <w:t>сельского поселения Черновка</w:t>
      </w:r>
    </w:p>
    <w:p w:rsidR="00F0298D" w:rsidRDefault="00F0298D" w:rsidP="00F0298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0298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F0298D">
        <w:rPr>
          <w:rFonts w:ascii="Times New Roman" w:eastAsia="Calibri" w:hAnsi="Times New Roman" w:cs="Times New Roman"/>
          <w:sz w:val="12"/>
          <w:szCs w:val="12"/>
        </w:rPr>
        <w:t>С.С.Захаров</w:t>
      </w:r>
      <w:proofErr w:type="spellEnd"/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0298D">
        <w:rPr>
          <w:rFonts w:ascii="Times New Roman" w:eastAsia="Calibri" w:hAnsi="Times New Roman" w:cs="Times New Roman"/>
          <w:sz w:val="12"/>
          <w:szCs w:val="12"/>
        </w:rPr>
        <w:t>Глава сельского поселения Черновка</w:t>
      </w:r>
    </w:p>
    <w:p w:rsidR="00F0298D" w:rsidRDefault="00F0298D" w:rsidP="00F0298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0298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298D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F0298D">
        <w:rPr>
          <w:rFonts w:ascii="Times New Roman" w:eastAsia="Calibri" w:hAnsi="Times New Roman" w:cs="Times New Roman"/>
          <w:sz w:val="12"/>
          <w:szCs w:val="12"/>
        </w:rPr>
        <w:t>С.А.Белов</w:t>
      </w:r>
      <w:proofErr w:type="spellEnd"/>
    </w:p>
    <w:p w:rsidR="00F0298D" w:rsidRPr="00F0298D" w:rsidRDefault="00F0298D" w:rsidP="00F0298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298D" w:rsidRPr="00F0298D" w:rsidRDefault="005449B4" w:rsidP="005449B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094921" cy="2833449"/>
            <wp:effectExtent l="0" t="0" r="0" b="0"/>
            <wp:docPr id="23" name="Рисунок 2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91" cy="283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82" w:rsidRDefault="005449B4" w:rsidP="005449B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174434" cy="2898792"/>
            <wp:effectExtent l="0" t="0" r="0" b="0"/>
            <wp:docPr id="24" name="Рисунок 2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10" cy="289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82" w:rsidRDefault="0095048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482" w:rsidRDefault="005449B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301087"/>
            <wp:effectExtent l="0" t="0" r="0" b="0"/>
            <wp:docPr id="25" name="Рисунок 2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0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37" w:rsidRDefault="005449B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599883" cy="3220278"/>
            <wp:effectExtent l="0" t="0" r="0" b="0"/>
            <wp:docPr id="26" name="Рисунок 2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370" cy="32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5837" w:rsidRDefault="005449B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398278"/>
            <wp:effectExtent l="0" t="0" r="0" b="0"/>
            <wp:docPr id="27" name="Рисунок 2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9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37" w:rsidRDefault="005449B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1850670"/>
            <wp:effectExtent l="0" t="0" r="0" b="0"/>
            <wp:docPr id="28" name="Рисунок 2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8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37" w:rsidRDefault="00757635" w:rsidP="0075763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3236181" cy="1337622"/>
            <wp:effectExtent l="0" t="0" r="0" b="0"/>
            <wp:docPr id="29" name="Рисунок 2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Новый 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49"/>
                    <a:stretch/>
                  </pic:blipFill>
                  <pic:spPr bwMode="auto">
                    <a:xfrm>
                      <a:off x="0" y="0"/>
                      <a:ext cx="3236163" cy="133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837" w:rsidRDefault="00757635" w:rsidP="0075763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393342" cy="1104334"/>
            <wp:effectExtent l="0" t="0" r="0" b="0"/>
            <wp:docPr id="30" name="Рисунок 30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Новый 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81"/>
                    <a:stretch/>
                  </pic:blipFill>
                  <pic:spPr bwMode="auto">
                    <a:xfrm>
                      <a:off x="0" y="0"/>
                      <a:ext cx="2393328" cy="110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837" w:rsidRDefault="0075763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33066" cy="2886324"/>
            <wp:effectExtent l="0" t="0" r="0" b="0"/>
            <wp:docPr id="31" name="Рисунок 3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41" cy="288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16340" cy="2886324"/>
            <wp:effectExtent l="0" t="0" r="0" b="0"/>
            <wp:docPr id="32" name="Рисунок 3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27" cy="288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37" w:rsidRDefault="0075763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29732" cy="1614409"/>
            <wp:effectExtent l="0" t="0" r="0" b="0"/>
            <wp:docPr id="33" name="Рисунок 3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53" cy="161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29732" cy="1592635"/>
            <wp:effectExtent l="0" t="0" r="0" b="0"/>
            <wp:docPr id="34" name="Рисунок 3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72" cy="159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37" w:rsidRDefault="006258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57635" w:rsidRDefault="0075763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57635" w:rsidRDefault="0075763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57635" w:rsidRDefault="0075763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57635" w:rsidRDefault="0075763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57635" w:rsidRDefault="0075763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57635" w:rsidRDefault="0075763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57635" w:rsidRDefault="0075763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57635" w:rsidRDefault="0075763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57635" w:rsidRDefault="0075763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345597" cy="3411109"/>
            <wp:effectExtent l="0" t="0" r="0" b="0"/>
            <wp:docPr id="35" name="Рисунок 3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80" cy="341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92791" cy="3411109"/>
            <wp:effectExtent l="0" t="0" r="0" b="0"/>
            <wp:docPr id="36" name="Рисунок 3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57" cy="340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35" w:rsidRDefault="0075763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40974" cy="3196424"/>
            <wp:effectExtent l="0" t="0" r="0" b="0"/>
            <wp:docPr id="37" name="Рисунок 3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89" cy="31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54804" cy="3143872"/>
            <wp:effectExtent l="0" t="0" r="0" b="0"/>
            <wp:docPr id="38" name="Рисунок 3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71" cy="314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35" w:rsidRDefault="0075763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266121" cy="3290564"/>
            <wp:effectExtent l="0" t="0" r="0" b="0"/>
            <wp:docPr id="39" name="Рисунок 3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83" cy="329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42268" cy="3267365"/>
            <wp:effectExtent l="0" t="0" r="0" b="0"/>
            <wp:docPr id="40" name="Рисунок 40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027" cy="326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35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66121" cy="3303297"/>
            <wp:effectExtent l="0" t="0" r="0" b="0"/>
            <wp:docPr id="41" name="Рисунок 4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45" cy="330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77469" cy="3244132"/>
            <wp:effectExtent l="0" t="0" r="0" b="0"/>
            <wp:docPr id="42" name="Рисунок 4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09" cy="324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35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276358" cy="3116911"/>
            <wp:effectExtent l="0" t="0" r="0" b="0"/>
            <wp:docPr id="43" name="Рисунок 4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45" cy="311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56283" cy="3110095"/>
            <wp:effectExtent l="0" t="0" r="0" b="0"/>
            <wp:docPr id="44" name="Рисунок 4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96" cy="31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35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74073" cy="3240547"/>
            <wp:effectExtent l="0" t="0" r="0" b="0"/>
            <wp:docPr id="45" name="Рисунок 4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83" cy="324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70706" cy="3218484"/>
            <wp:effectExtent l="0" t="0" r="0" b="0"/>
            <wp:docPr id="46" name="Рисунок 4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88" cy="322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35" w:rsidRDefault="0075763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57635" w:rsidRDefault="00757635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57635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343938"/>
            <wp:effectExtent l="0" t="0" r="0" b="0"/>
            <wp:docPr id="47" name="Рисунок 4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4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35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572000" cy="3219505"/>
            <wp:effectExtent l="0" t="0" r="0" b="0"/>
            <wp:docPr id="48" name="Рисунок 4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469" cy="322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343938"/>
            <wp:effectExtent l="0" t="0" r="0" b="0"/>
            <wp:docPr id="49" name="Рисунок 4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4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50219" cy="1574358"/>
            <wp:effectExtent l="0" t="0" r="0" b="0"/>
            <wp:docPr id="50" name="Рисунок 50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Pictures\Новый 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t="3879" r="49000" b="26315"/>
                    <a:stretch/>
                  </pic:blipFill>
                  <pic:spPr bwMode="auto">
                    <a:xfrm>
                      <a:off x="0" y="0"/>
                      <a:ext cx="2250206" cy="157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85391" cy="2382593"/>
            <wp:effectExtent l="0" t="0" r="0" b="0"/>
            <wp:docPr id="51" name="Рисунок 5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56" cy="238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1949D3" w:rsidP="005F24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115047" cy="2130591"/>
            <wp:effectExtent l="0" t="0" r="0" b="0"/>
            <wp:docPr id="52" name="Рисунок 5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70" cy="213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D3" w:rsidRDefault="005F2422" w:rsidP="005F24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264257" cy="3643624"/>
            <wp:effectExtent l="0" t="0" r="0" b="0"/>
            <wp:docPr id="53" name="Рисунок 5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78" cy="36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266213" cy="3649259"/>
            <wp:effectExtent l="0" t="0" r="0" b="0"/>
            <wp:docPr id="54" name="Рисунок 5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306" cy="364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D3" w:rsidRDefault="005F2422" w:rsidP="005F24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852654" cy="824162"/>
            <wp:effectExtent l="0" t="0" r="0" b="0"/>
            <wp:docPr id="55" name="Рисунок 5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97" cy="82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D3" w:rsidRDefault="005F242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173548" cy="3172570"/>
            <wp:effectExtent l="0" t="0" r="0" b="0"/>
            <wp:docPr id="56" name="Рисунок 5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36" cy="317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22998" cy="3146967"/>
            <wp:effectExtent l="0" t="0" r="0" b="0"/>
            <wp:docPr id="57" name="Рисунок 5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46" cy="315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D3" w:rsidRDefault="005F242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78657" cy="3218677"/>
            <wp:effectExtent l="0" t="0" r="0" b="0"/>
            <wp:docPr id="58" name="Рисунок 5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61" cy="322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10463" cy="3269863"/>
            <wp:effectExtent l="0" t="0" r="0" b="0"/>
            <wp:docPr id="59" name="Рисунок 5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45" cy="327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5F2422" w:rsidP="005F24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195696" cy="3244132"/>
            <wp:effectExtent l="0" t="0" r="0" b="0"/>
            <wp:docPr id="60" name="Рисунок 60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16" cy="3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46852" cy="3168500"/>
            <wp:effectExtent l="0" t="0" r="0" b="0"/>
            <wp:docPr id="61" name="Рисунок 6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23" cy="31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D3" w:rsidRDefault="005F2422" w:rsidP="005F24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50311" cy="3244132"/>
            <wp:effectExtent l="0" t="0" r="0" b="0"/>
            <wp:docPr id="62" name="Рисунок 6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94" cy="324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68805" cy="3240888"/>
            <wp:effectExtent l="0" t="0" r="0" b="0"/>
            <wp:docPr id="63" name="Рисунок 6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93" cy="324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5F242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314808" cy="3140765"/>
            <wp:effectExtent l="0" t="0" r="0" b="0"/>
            <wp:docPr id="64" name="Рисунок 6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70" cy="314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38273" cy="3204376"/>
            <wp:effectExtent l="0" t="0" r="0" b="0"/>
            <wp:docPr id="65" name="Рисунок 6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27" cy="320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D3" w:rsidRDefault="005F2422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417148" cy="3204375"/>
            <wp:effectExtent l="0" t="0" r="0" b="0"/>
            <wp:docPr id="66" name="Рисунок 6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93" cy="320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087625" cy="2258170"/>
            <wp:effectExtent l="0" t="0" r="0" b="0"/>
            <wp:docPr id="67" name="Рисунок 6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53" cy="22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A567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190136" cy="3267986"/>
            <wp:effectExtent l="0" t="0" r="0" b="0"/>
            <wp:docPr id="68" name="Рисунок 6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68" cy="327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38901" cy="3223768"/>
            <wp:effectExtent l="0" t="0" r="0" b="0"/>
            <wp:docPr id="69" name="Рисунок 6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58" cy="322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D3" w:rsidRDefault="00A567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12890" cy="3204375"/>
            <wp:effectExtent l="0" t="0" r="0" b="0"/>
            <wp:docPr id="70" name="Рисунок 70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26" cy="320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56581" cy="3204376"/>
            <wp:effectExtent l="0" t="0" r="0" b="0"/>
            <wp:docPr id="71" name="Рисунок 7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17" cy="320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A567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223097" cy="3291840"/>
            <wp:effectExtent l="0" t="0" r="0" b="0"/>
            <wp:docPr id="72" name="Рисунок 7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04" cy="329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24060" cy="3298352"/>
            <wp:effectExtent l="0" t="0" r="0" b="0"/>
            <wp:docPr id="73" name="Рисунок 7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47" cy="329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D3" w:rsidRDefault="00A567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01146" cy="3282938"/>
            <wp:effectExtent l="0" t="0" r="0" b="0"/>
            <wp:docPr id="74" name="Рисунок 7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34" cy="328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65231" cy="3212327"/>
            <wp:effectExtent l="0" t="0" r="0" b="0"/>
            <wp:docPr id="75" name="Рисунок 7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01" cy="321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D3" w:rsidRDefault="00A5673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369488" cy="1719602"/>
            <wp:effectExtent l="0" t="0" r="0" b="0"/>
            <wp:docPr id="76" name="Рисунок 7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51" cy="172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69488" cy="1715383"/>
            <wp:effectExtent l="0" t="0" r="0" b="0"/>
            <wp:docPr id="77" name="Рисунок 7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84" cy="171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49D3" w:rsidRDefault="001949D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625837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D9497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6258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D9497D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88"/>
      <w:headerReference w:type="first" r:id="rId89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7C0" w:rsidRDefault="00EE67C0" w:rsidP="000F23DD">
      <w:pPr>
        <w:spacing w:after="0" w:line="240" w:lineRule="auto"/>
      </w:pPr>
      <w:r>
        <w:separator/>
      </w:r>
    </w:p>
  </w:endnote>
  <w:endnote w:type="continuationSeparator" w:id="0">
    <w:p w:rsidR="00EE67C0" w:rsidRDefault="00EE67C0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7C0" w:rsidRDefault="00EE67C0" w:rsidP="000F23DD">
      <w:pPr>
        <w:spacing w:after="0" w:line="240" w:lineRule="auto"/>
      </w:pPr>
      <w:r>
        <w:separator/>
      </w:r>
    </w:p>
  </w:footnote>
  <w:footnote w:type="continuationSeparator" w:id="0">
    <w:p w:rsidR="00EE67C0" w:rsidRDefault="00EE67C0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9B4" w:rsidRDefault="005449B4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56737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:rsidR="005449B4" w:rsidRDefault="005449B4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5449B4" w:rsidRPr="00E93F32" w:rsidRDefault="005449B4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Пятница, 20 февраля 2026 года, №11(1125</w:t>
    </w:r>
    <w:r w:rsidRPr="006D47B1">
      <w:rPr>
        <w:rFonts w:ascii="Times New Roman" w:hAnsi="Times New Roman" w:cs="Times New Roman"/>
        <w:i/>
        <w:sz w:val="16"/>
        <w:szCs w:val="16"/>
      </w:rPr>
      <w:t>)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Content>
      <w:p w:rsidR="005449B4" w:rsidRDefault="005449B4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449B4" w:rsidRPr="000443FC" w:rsidRDefault="005449B4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5449B4" w:rsidRPr="00263DC0" w:rsidRDefault="005449B4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5449B4" w:rsidRDefault="005449B4"/>
  <w:p w:rsidR="005449B4" w:rsidRDefault="005449B4"/>
  <w:p w:rsidR="005449B4" w:rsidRDefault="005449B4"/>
  <w:p w:rsidR="005449B4" w:rsidRDefault="005449B4"/>
  <w:p w:rsidR="005449B4" w:rsidRDefault="005449B4"/>
  <w:p w:rsidR="005449B4" w:rsidRDefault="005449B4"/>
  <w:p w:rsidR="005449B4" w:rsidRDefault="005449B4"/>
  <w:p w:rsidR="005449B4" w:rsidRDefault="005449B4"/>
  <w:p w:rsidR="005449B4" w:rsidRDefault="005449B4"/>
  <w:p w:rsidR="005449B4" w:rsidRDefault="005449B4"/>
  <w:p w:rsidR="005449B4" w:rsidRDefault="005449B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08C94501"/>
    <w:multiLevelType w:val="hybridMultilevel"/>
    <w:tmpl w:val="A6A0B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162BE7"/>
    <w:multiLevelType w:val="hybridMultilevel"/>
    <w:tmpl w:val="CCC41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3957BC"/>
    <w:multiLevelType w:val="hybridMultilevel"/>
    <w:tmpl w:val="A4BEAFF4"/>
    <w:lvl w:ilvl="0" w:tplc="6902D40E">
      <w:start w:val="2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2878C9"/>
    <w:multiLevelType w:val="hybridMultilevel"/>
    <w:tmpl w:val="9C20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D17503"/>
    <w:multiLevelType w:val="hybridMultilevel"/>
    <w:tmpl w:val="7C3A5A78"/>
    <w:lvl w:ilvl="0" w:tplc="C86671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22EB4A2F"/>
    <w:multiLevelType w:val="hybridMultilevel"/>
    <w:tmpl w:val="C858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233183"/>
    <w:multiLevelType w:val="hybridMultilevel"/>
    <w:tmpl w:val="CDA4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0C6AE5"/>
    <w:multiLevelType w:val="multilevel"/>
    <w:tmpl w:val="51583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25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451834"/>
    <w:multiLevelType w:val="hybridMultilevel"/>
    <w:tmpl w:val="D884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921596"/>
    <w:multiLevelType w:val="multilevel"/>
    <w:tmpl w:val="4022C85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8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9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3BD051DC"/>
    <w:multiLevelType w:val="hybridMultilevel"/>
    <w:tmpl w:val="9206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C06DF1"/>
    <w:multiLevelType w:val="hybridMultilevel"/>
    <w:tmpl w:val="0DA0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193D81"/>
    <w:multiLevelType w:val="hybridMultilevel"/>
    <w:tmpl w:val="5CDA89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8D35C58"/>
    <w:multiLevelType w:val="hybridMultilevel"/>
    <w:tmpl w:val="0284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290466"/>
    <w:multiLevelType w:val="hybridMultilevel"/>
    <w:tmpl w:val="4A74D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A244F7"/>
    <w:multiLevelType w:val="multilevel"/>
    <w:tmpl w:val="0F6052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">
    <w:nsid w:val="6C7057FA"/>
    <w:multiLevelType w:val="hybridMultilevel"/>
    <w:tmpl w:val="0FFA3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3A2916"/>
    <w:multiLevelType w:val="multilevel"/>
    <w:tmpl w:val="05280A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8">
    <w:nsid w:val="7C5C2B00"/>
    <w:multiLevelType w:val="hybridMultilevel"/>
    <w:tmpl w:val="0C489934"/>
    <w:lvl w:ilvl="0" w:tplc="0A6AF3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E345456"/>
    <w:multiLevelType w:val="hybridMultilevel"/>
    <w:tmpl w:val="694857DA"/>
    <w:lvl w:ilvl="0" w:tplc="D7648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E566BAA"/>
    <w:multiLevelType w:val="hybridMultilevel"/>
    <w:tmpl w:val="462A0C1E"/>
    <w:lvl w:ilvl="0" w:tplc="7DACA27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5"/>
  </w:num>
  <w:num w:numId="2">
    <w:abstractNumId w:val="25"/>
  </w:num>
  <w:num w:numId="3">
    <w:abstractNumId w:val="16"/>
  </w:num>
  <w:num w:numId="4">
    <w:abstractNumId w:val="28"/>
  </w:num>
  <w:num w:numId="5">
    <w:abstractNumId w:val="22"/>
  </w:num>
  <w:num w:numId="6">
    <w:abstractNumId w:val="30"/>
  </w:num>
  <w:num w:numId="7">
    <w:abstractNumId w:val="20"/>
  </w:num>
  <w:num w:numId="8">
    <w:abstractNumId w:val="36"/>
  </w:num>
  <w:num w:numId="9">
    <w:abstractNumId w:val="27"/>
  </w:num>
  <w:num w:numId="10">
    <w:abstractNumId w:val="31"/>
  </w:num>
  <w:num w:numId="11">
    <w:abstractNumId w:val="39"/>
  </w:num>
  <w:num w:numId="12">
    <w:abstractNumId w:val="21"/>
  </w:num>
  <w:num w:numId="13">
    <w:abstractNumId w:val="37"/>
  </w:num>
  <w:num w:numId="14">
    <w:abstractNumId w:val="17"/>
  </w:num>
  <w:num w:numId="15">
    <w:abstractNumId w:val="33"/>
  </w:num>
  <w:num w:numId="16">
    <w:abstractNumId w:val="38"/>
  </w:num>
  <w:num w:numId="17">
    <w:abstractNumId w:val="29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4"/>
  </w:num>
  <w:num w:numId="21">
    <w:abstractNumId w:val="23"/>
  </w:num>
  <w:num w:numId="22">
    <w:abstractNumId w:val="35"/>
  </w:num>
  <w:num w:numId="23">
    <w:abstractNumId w:val="24"/>
  </w:num>
  <w:num w:numId="24">
    <w:abstractNumId w:val="19"/>
  </w:num>
  <w:num w:numId="25">
    <w:abstractNumId w:val="40"/>
  </w:num>
  <w:num w:numId="26">
    <w:abstractNumId w:val="18"/>
  </w:num>
  <w:num w:numId="27">
    <w:abstractNumId w:val="3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49A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64D"/>
    <w:rsid w:val="00017727"/>
    <w:rsid w:val="00017748"/>
    <w:rsid w:val="00017E87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27"/>
    <w:rsid w:val="00047CC9"/>
    <w:rsid w:val="00047FC7"/>
    <w:rsid w:val="00050047"/>
    <w:rsid w:val="000504C2"/>
    <w:rsid w:val="000509B9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C7DAF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3E4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54E"/>
    <w:rsid w:val="00171745"/>
    <w:rsid w:val="00171D5F"/>
    <w:rsid w:val="0017201B"/>
    <w:rsid w:val="001721FF"/>
    <w:rsid w:val="0017272F"/>
    <w:rsid w:val="001727B5"/>
    <w:rsid w:val="00172D7E"/>
    <w:rsid w:val="00173357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9D3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365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1EA2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5BD5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8E5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E5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3944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17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DC8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873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5B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B93"/>
    <w:rsid w:val="00347F00"/>
    <w:rsid w:val="003505EA"/>
    <w:rsid w:val="00350DCB"/>
    <w:rsid w:val="00351148"/>
    <w:rsid w:val="0035126B"/>
    <w:rsid w:val="003514C6"/>
    <w:rsid w:val="003519F1"/>
    <w:rsid w:val="00351B54"/>
    <w:rsid w:val="00351CD9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7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4BB4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C18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10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3F8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3B7C"/>
    <w:rsid w:val="00544953"/>
    <w:rsid w:val="005449B4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703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1F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8F8"/>
    <w:rsid w:val="005F1EAA"/>
    <w:rsid w:val="005F20F6"/>
    <w:rsid w:val="005F233F"/>
    <w:rsid w:val="005F2422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B01"/>
    <w:rsid w:val="00624EA2"/>
    <w:rsid w:val="00625295"/>
    <w:rsid w:val="0062552F"/>
    <w:rsid w:val="006255B4"/>
    <w:rsid w:val="0062562B"/>
    <w:rsid w:val="00625837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282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3F1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35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AE3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1FE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482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52A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DC6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48AB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172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737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C42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47E65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C30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727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59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AC0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063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958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B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1B31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E47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490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0C65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AE0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7CF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7D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A0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13C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A89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9B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5E08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6DF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4E2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388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7C0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98D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069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0D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1"/>
    <w:rsid w:val="00FA60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9">
    <w:name w:val="xl149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FA60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1"/>
    <w:rsid w:val="00FA60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FA60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1"/>
    <w:rsid w:val="00FA60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1"/>
    <w:rsid w:val="00FA60D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1"/>
    <w:rsid w:val="00FA60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1"/>
    <w:rsid w:val="00FA60D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1"/>
    <w:rsid w:val="00FA60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rsid w:val="00FA60D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rsid w:val="00FA60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1"/>
    <w:rsid w:val="00FA60D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1"/>
    <w:rsid w:val="00FA60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image" Target="media/image73.jpeg"/><Relationship Id="rId89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5" Type="http://schemas.openxmlformats.org/officeDocument/2006/relationships/settings" Target="settings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90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://www.sergievsk.ru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sergievsk.ru" TargetMode="External"/><Relationship Id="rId28" Type="http://schemas.openxmlformats.org/officeDocument/2006/relationships/hyperlink" Target="http://www.sergievsk.ru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2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51DF1-7BFE-4FB5-B59E-7DF44DFD5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2673</TotalTime>
  <Pages>1</Pages>
  <Words>6099</Words>
  <Characters>34770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40788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215</cp:revision>
  <cp:lastPrinted>2014-09-10T09:08:00Z</cp:lastPrinted>
  <dcterms:created xsi:type="dcterms:W3CDTF">2016-12-01T07:11:00Z</dcterms:created>
  <dcterms:modified xsi:type="dcterms:W3CDTF">2026-03-04T04:51:00Z</dcterms:modified>
</cp:coreProperties>
</file>